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1B" w:rsidRPr="0025179F" w:rsidRDefault="002C591B" w:rsidP="0025179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5179F">
        <w:rPr>
          <w:rFonts w:ascii="Times New Roman" w:hAnsi="Times New Roman" w:cs="Times New Roman"/>
          <w:b/>
        </w:rPr>
        <w:t xml:space="preserve">Za uspješno sudjelovanje u nastavi TZK potrebno je: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1. Redovito nošenje propisane opreme za vježbanje: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• bijela majica,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• sportske hlačice,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• čiste tenisice,… </w:t>
      </w:r>
    </w:p>
    <w:p w:rsidR="0025179F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Učenici moraju biti na nastavi tjelesne i zdravstvene kulture jednoobrazno obučeni (bijela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majica, bez natpisa, donji dio sportske odjeće, tenisice). Isto tako, moraju biti obučeni da njihova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odjeća i obuća ne može izazvati samoozljeđivanje (preširoke majice, nezavezane sportske cipele,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povezana kosa). Učenik koji određeni sat nema kompletnu opremu za vježbanje ne može taj sat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sudjelovati u radu. Na sebi i kod sebe ne smiju imati predmete kojim mogu ozlijediti sebe ili druge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(sat, prsten, naušnica ili piersing). Sve vrednije stvari novac, mobitele trebaju spremiti u garderobu ili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na početku sata predati nastavniku TZK da bi se spriječio njihov nestanak. Žvakanje žvakaće gume nije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dozvoljeno za vrijeme nastave. Učenici koji imaju zahtjeve za oslobađanjem dijela sadržaja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nastaveTZK trebaju do 30. rujna tekuće kalendarske godine regulirati svoj status temeljem Zakona i Pravilnika.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2. Redovito sudjelovanje tijekom nastavnog sata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3. Aktivno sudjelovanje na mjerenjima, testiranjima i provjerama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4. Napredak u domeni funkcionalnih i motoričkih sposobnosti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5. Stanje i rezultati u motoričkim dostignućima 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6. Usvojenost znanja i vještina, ostalih objektivnih sastavnica (sudjelovanje u radu sportskog </w:t>
      </w:r>
    </w:p>
    <w:p w:rsidR="002C591B" w:rsidRPr="0025179F" w:rsidRDefault="002C591B" w:rsidP="0025179F">
      <w:pPr>
        <w:tabs>
          <w:tab w:val="left" w:pos="7152"/>
        </w:tabs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društva škole) </w:t>
      </w:r>
      <w:r w:rsidR="003E6192" w:rsidRPr="0025179F">
        <w:rPr>
          <w:rFonts w:ascii="Times New Roman" w:hAnsi="Times New Roman" w:cs="Times New Roman"/>
        </w:rPr>
        <w:tab/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 xml:space="preserve">7. Zaključna ocjena nije aritmetički prosjek upisanih ocjena. </w:t>
      </w:r>
      <w:r w:rsidRPr="0025179F">
        <w:rPr>
          <w:rFonts w:ascii="Times New Roman" w:hAnsi="Times New Roman" w:cs="Times New Roman"/>
        </w:rPr>
        <w:cr/>
      </w:r>
    </w:p>
    <w:p w:rsidR="0025179F" w:rsidRPr="0025179F" w:rsidRDefault="0025179F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lastRenderedPageBreak/>
        <w:t>MOTORIČKE I FUNKCIONALNE SPOSOBNOSTI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MOTORIČKE SPOSOBNOSTI ocjenjujemo u tjelsnoj i zdravstvenoj kulturi nakon testiranja tranzitivnog ili finalnog stanja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FUNCKIONALNE SPSOBNOSTI ocjenjujemo rezultat izražen postignut vremenom za prelazak zadanje udaljenosti nakon tranzitivnog ili finalnog mjerenja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OCJENOM: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ODLIČAN (5</w:t>
      </w:r>
      <w:r w:rsidR="002C591B" w:rsidRPr="0025179F">
        <w:rPr>
          <w:rFonts w:ascii="Times New Roman" w:hAnsi="Times New Roman" w:cs="Times New Roman"/>
        </w:rPr>
        <w:t>) – postignuti rezultati koji spadaju u izrazito iznadprosječnu kategoriju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VRLO DOBAR (4</w:t>
      </w:r>
      <w:r w:rsidR="002C591B" w:rsidRPr="0025179F">
        <w:rPr>
          <w:rFonts w:ascii="Times New Roman" w:hAnsi="Times New Roman" w:cs="Times New Roman"/>
        </w:rPr>
        <w:t>) – postignuti rezultati koji spadaju u u umjereno iznad prosječnu kategoriju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DOBAR (3</w:t>
      </w:r>
      <w:r w:rsidR="002C591B" w:rsidRPr="0025179F">
        <w:rPr>
          <w:rFonts w:ascii="Times New Roman" w:hAnsi="Times New Roman" w:cs="Times New Roman"/>
        </w:rPr>
        <w:t>) -  postignuti rezultati koji spadaju u prosječnu kategoriju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DOVOLJAN (2</w:t>
      </w:r>
      <w:r w:rsidR="002C591B" w:rsidRPr="0025179F">
        <w:rPr>
          <w:rFonts w:ascii="Times New Roman" w:hAnsi="Times New Roman" w:cs="Times New Roman"/>
        </w:rPr>
        <w:t>) – postignuti rezultati koji spadaju u umjereno ispod prosječnu kategoriju</w:t>
      </w:r>
    </w:p>
    <w:p w:rsidR="002C591B" w:rsidRPr="0025179F" w:rsidRDefault="0025179F" w:rsidP="00251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NEDOVOLJAN (1</w:t>
      </w:r>
      <w:r w:rsidR="002C591B" w:rsidRPr="0025179F">
        <w:rPr>
          <w:rFonts w:ascii="Times New Roman" w:hAnsi="Times New Roman" w:cs="Times New Roman"/>
        </w:rPr>
        <w:t>) – postignuti rezultati koji spadaju u izrazito ispodprosječnu kategoriju</w:t>
      </w:r>
    </w:p>
    <w:p w:rsidR="004955CD" w:rsidRPr="0025179F" w:rsidRDefault="004955CD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spacing w:line="240" w:lineRule="auto"/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MOTORIČKA POSTIGNUĆA</w:t>
      </w:r>
    </w:p>
    <w:p w:rsidR="0025179F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spacing w:line="240" w:lineRule="auto"/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MOTORIČKA POSTIGNUĆA</w:t>
      </w:r>
      <w:r w:rsidR="0025179F">
        <w:rPr>
          <w:rFonts w:ascii="Times New Roman" w:hAnsi="Times New Roman" w:cs="Times New Roman"/>
        </w:rPr>
        <w:t xml:space="preserve"> </w:t>
      </w:r>
      <w:r w:rsidRPr="0025179F">
        <w:rPr>
          <w:rFonts w:ascii="Times New Roman" w:hAnsi="Times New Roman" w:cs="Times New Roman"/>
        </w:rPr>
        <w:t xml:space="preserve"> provjeravamo i ocjenjujemo pomoću mjerenja pri čemu kao rezlutat dobijemo konkretne vrijednosti izraž</w:t>
      </w:r>
      <w:r w:rsidR="0025179F">
        <w:rPr>
          <w:rFonts w:ascii="Times New Roman" w:hAnsi="Times New Roman" w:cs="Times New Roman"/>
        </w:rPr>
        <w:t>ene brojkom i jedinicom mjere (</w:t>
      </w:r>
      <w:r w:rsidRPr="0025179F">
        <w:rPr>
          <w:rFonts w:ascii="Times New Roman" w:hAnsi="Times New Roman" w:cs="Times New Roman"/>
        </w:rPr>
        <w:t>metar, minut</w:t>
      </w:r>
      <w:r w:rsidR="0025179F">
        <w:rPr>
          <w:rFonts w:ascii="Times New Roman" w:hAnsi="Times New Roman" w:cs="Times New Roman"/>
        </w:rPr>
        <w:t>a, broj postignutih ponavljanja</w:t>
      </w:r>
      <w:r w:rsidRPr="0025179F">
        <w:rPr>
          <w:rFonts w:ascii="Times New Roman" w:hAnsi="Times New Roman" w:cs="Times New Roman"/>
        </w:rPr>
        <w:t>)</w:t>
      </w:r>
    </w:p>
    <w:p w:rsidR="002C591B" w:rsidRPr="0025179F" w:rsidRDefault="002C591B" w:rsidP="0025179F">
      <w:pPr>
        <w:spacing w:line="240" w:lineRule="auto"/>
        <w:jc w:val="both"/>
        <w:rPr>
          <w:rFonts w:ascii="Times New Roman" w:hAnsi="Times New Roman" w:cs="Times New Roman"/>
        </w:rPr>
      </w:pPr>
      <w:r w:rsidRPr="0025179F">
        <w:rPr>
          <w:rFonts w:ascii="Times New Roman" w:hAnsi="Times New Roman" w:cs="Times New Roman"/>
        </w:rPr>
        <w:t>Ocjenom: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ODLIČAN (5</w:t>
      </w:r>
      <w:r w:rsidR="002C591B" w:rsidRPr="0025179F">
        <w:rPr>
          <w:rFonts w:ascii="Times New Roman" w:hAnsi="Times New Roman" w:cs="Times New Roman"/>
        </w:rPr>
        <w:t>) -  bit će ocjenjen rezltat koji se nalazi u prvoj četvrtini po vrijednosti dobivenih rezultata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VRLO DOBAR (4</w:t>
      </w:r>
      <w:r w:rsidR="002C591B" w:rsidRPr="0025179F">
        <w:rPr>
          <w:rFonts w:ascii="Times New Roman" w:hAnsi="Times New Roman" w:cs="Times New Roman"/>
        </w:rPr>
        <w:t>) –bit će rezltat druge četvrtine dobivenih rezultata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DOBAR (3</w:t>
      </w:r>
      <w:r w:rsidR="002C591B" w:rsidRPr="0025179F">
        <w:rPr>
          <w:rFonts w:ascii="Times New Roman" w:hAnsi="Times New Roman" w:cs="Times New Roman"/>
        </w:rPr>
        <w:t>) –  svi rezultati u trećoj po vrijednosti četvrtini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DOVOLJAN (2</w:t>
      </w:r>
      <w:r w:rsidR="002C591B" w:rsidRPr="0025179F">
        <w:rPr>
          <w:rFonts w:ascii="Times New Roman" w:hAnsi="Times New Roman" w:cs="Times New Roman"/>
        </w:rPr>
        <w:t>) – svi rezultati u posljednoj po vrijednosti četvritini izmjerenih rezultata</w:t>
      </w:r>
    </w:p>
    <w:p w:rsidR="002C591B" w:rsidRPr="0025179F" w:rsidRDefault="0025179F" w:rsidP="0025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NEDOVOLJAN (1</w:t>
      </w:r>
      <w:r w:rsidR="002C591B" w:rsidRPr="0025179F">
        <w:rPr>
          <w:rFonts w:ascii="Times New Roman" w:hAnsi="Times New Roman" w:cs="Times New Roman"/>
        </w:rPr>
        <w:t>) – je ocjena za nepotrebno odustajanje, povredu pravila, diskvalifikaciju i sl</w:t>
      </w:r>
    </w:p>
    <w:p w:rsidR="002C591B" w:rsidRPr="0025179F" w:rsidRDefault="002C591B" w:rsidP="0025179F">
      <w:pPr>
        <w:spacing w:line="240" w:lineRule="auto"/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ODGOJNI REZULTATI RADA</w:t>
      </w:r>
    </w:p>
    <w:p w:rsidR="0025179F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1. Učenici bi trebali uspostaviti odnos između slobode i odgovornosti te biti sposobni                izražavati samopoštovanje i poštovanje prema drugima 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2. U ovom razdoblju ubrzanog rasta i razvoja učenice posežu za različitim načinima reguliranja tjelesne težine, pa je usvajanje zdravih prehrambenih navika i zdravih stilova života nemjerljivo za kvalitetno funkcioniranje mladog organizma.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3.U ovom razdoblju posebno treba obratiti pozornost na dolično ponašanje na satu i u školi, poticati na pomaganje drugim učenicima unutar razreda i škole, te utjecati na kontrolu agresivnosti.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4.Treba poticati lijepo ponašanje i upućivati na njegovu važnost u životu, pomicati uljuđene navijačke navike, te poštivati rasne i nacionalne razlike.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5.Učenike treba osposobiti i educirati da sportskim sadržajima samostalno organiziraju provođenja slobodnog vremena i razumiju vrijednost tjelesnih aktivnosti u svrhu razvoja ličnosti i ostale objektivne komponente - briga za zdravlje , higijenske i radne navike, aktivnost, sudjelovanje u izvan nastavnim (INA)  i izvanškolskim aktivnostima ( IŠA ) i dr.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>O</w:t>
      </w:r>
      <w:r w:rsidR="0025179F">
        <w:rPr>
          <w:rFonts w:ascii="Times New Roman" w:hAnsi="Times New Roman" w:cs="Times New Roman"/>
          <w:sz w:val="22"/>
          <w:szCs w:val="22"/>
        </w:rPr>
        <w:t>DLIČAN (5</w:t>
      </w:r>
      <w:r w:rsidRPr="0025179F">
        <w:rPr>
          <w:rFonts w:ascii="Times New Roman" w:hAnsi="Times New Roman" w:cs="Times New Roman"/>
          <w:sz w:val="22"/>
          <w:szCs w:val="22"/>
        </w:rPr>
        <w:t>) -  radi redovito, ispunjava većinu gore navedenih zahtjeva i sudjeluje u sportskim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179F">
        <w:rPr>
          <w:rFonts w:ascii="Times New Roman" w:hAnsi="Times New Roman" w:cs="Times New Roman"/>
          <w:sz w:val="22"/>
          <w:szCs w:val="22"/>
        </w:rPr>
        <w:t xml:space="preserve"> INA  i IŠA 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VRLO DOBAR (4</w:t>
      </w:r>
      <w:r w:rsidR="002C591B" w:rsidRPr="0025179F">
        <w:rPr>
          <w:rFonts w:ascii="Times New Roman" w:hAnsi="Times New Roman" w:cs="Times New Roman"/>
          <w:sz w:val="22"/>
          <w:szCs w:val="22"/>
        </w:rPr>
        <w:t xml:space="preserve">) – radi redovito, ispunjava većinu gore navedenih zahtjeva i ne sudjeluje u sportskim INA  i IŠA 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DOBAR (3</w:t>
      </w:r>
      <w:r w:rsidR="002C591B" w:rsidRPr="0025179F">
        <w:rPr>
          <w:rFonts w:ascii="Times New Roman" w:hAnsi="Times New Roman" w:cs="Times New Roman"/>
          <w:sz w:val="22"/>
          <w:szCs w:val="22"/>
        </w:rPr>
        <w:t>) – radi redovito sa više opravdanih izostanaka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DOVOLJAN  (2</w:t>
      </w:r>
      <w:r w:rsidR="002C591B" w:rsidRPr="0025179F">
        <w:rPr>
          <w:rFonts w:ascii="Times New Roman" w:hAnsi="Times New Roman" w:cs="Times New Roman"/>
          <w:sz w:val="22"/>
          <w:szCs w:val="22"/>
        </w:rPr>
        <w:t>)  - radi neredovito, i ne ispunjava većinu postavljenih zadataka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5179F" w:rsidP="002517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NEDOVOLJAN (1</w:t>
      </w:r>
      <w:r w:rsidR="002C591B" w:rsidRPr="0025179F">
        <w:rPr>
          <w:rFonts w:ascii="Times New Roman" w:hAnsi="Times New Roman" w:cs="Times New Roman"/>
          <w:sz w:val="22"/>
          <w:szCs w:val="22"/>
        </w:rPr>
        <w:t>) – ne radi redovito</w:t>
      </w:r>
    </w:p>
    <w:p w:rsidR="002C591B" w:rsidRPr="0025179F" w:rsidRDefault="002C591B" w:rsidP="0025179F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p w:rsidR="002C591B" w:rsidRPr="0025179F" w:rsidRDefault="002C591B" w:rsidP="002517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C591B" w:rsidRPr="0025179F" w:rsidRDefault="002C591B" w:rsidP="0025179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79F">
        <w:rPr>
          <w:rFonts w:ascii="Times New Roman" w:hAnsi="Times New Roman" w:cs="Times New Roman"/>
          <w:b/>
          <w:sz w:val="22"/>
          <w:szCs w:val="22"/>
        </w:rPr>
        <w:t xml:space="preserve">SASTAVNICE ZAKLJUČNE OCJENE </w:t>
      </w:r>
    </w:p>
    <w:p w:rsidR="002C591B" w:rsidRPr="0025179F" w:rsidRDefault="002C591B" w:rsidP="0025179F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C591B" w:rsidRPr="0025179F" w:rsidRDefault="002C591B" w:rsidP="0025179F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MOTORIČKA ZNANJA - 40%</w:t>
      </w: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MOTRIČKA DOSTIGNUĆA - 10%</w:t>
      </w: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MOTORIČKE SPOSOBNOSTI - 5%</w:t>
      </w: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FUNKCIONALNE SPOSOBOSTI - 5%</w:t>
      </w:r>
    </w:p>
    <w:p w:rsidR="002C591B" w:rsidRPr="0025179F" w:rsidRDefault="002C591B" w:rsidP="0025179F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5179F">
        <w:rPr>
          <w:rFonts w:ascii="Times New Roman" w:hAnsi="Times New Roman" w:cs="Times New Roman"/>
          <w:i/>
          <w:iCs/>
          <w:sz w:val="22"/>
          <w:szCs w:val="22"/>
        </w:rPr>
        <w:t>ODGOJNI UČINCI RADA - 40%</w:t>
      </w:r>
    </w:p>
    <w:p w:rsidR="002C591B" w:rsidRPr="0025179F" w:rsidRDefault="002C591B" w:rsidP="0025179F">
      <w:pPr>
        <w:jc w:val="both"/>
        <w:rPr>
          <w:rFonts w:ascii="Times New Roman" w:hAnsi="Times New Roman" w:cs="Times New Roman"/>
        </w:rPr>
      </w:pPr>
    </w:p>
    <w:sectPr w:rsidR="002C591B" w:rsidRPr="0025179F" w:rsidSect="0049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2D" w:rsidRDefault="00E41C2D" w:rsidP="002C591B">
      <w:pPr>
        <w:spacing w:after="0" w:line="240" w:lineRule="auto"/>
      </w:pPr>
      <w:r>
        <w:separator/>
      </w:r>
    </w:p>
  </w:endnote>
  <w:endnote w:type="continuationSeparator" w:id="0">
    <w:p w:rsidR="00E41C2D" w:rsidRDefault="00E41C2D" w:rsidP="002C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2D" w:rsidRDefault="00E41C2D" w:rsidP="002C591B">
      <w:pPr>
        <w:spacing w:after="0" w:line="240" w:lineRule="auto"/>
      </w:pPr>
      <w:r>
        <w:separator/>
      </w:r>
    </w:p>
  </w:footnote>
  <w:footnote w:type="continuationSeparator" w:id="0">
    <w:p w:rsidR="00E41C2D" w:rsidRDefault="00E41C2D" w:rsidP="002C5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B"/>
    <w:rsid w:val="00143147"/>
    <w:rsid w:val="0025179F"/>
    <w:rsid w:val="002C591B"/>
    <w:rsid w:val="003E6192"/>
    <w:rsid w:val="004955CD"/>
    <w:rsid w:val="00661B86"/>
    <w:rsid w:val="006D0C62"/>
    <w:rsid w:val="007809CE"/>
    <w:rsid w:val="007A681A"/>
    <w:rsid w:val="007B4465"/>
    <w:rsid w:val="00A37B34"/>
    <w:rsid w:val="00DB6AD3"/>
    <w:rsid w:val="00E25CD1"/>
    <w:rsid w:val="00E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13DB-2037-4B50-B64A-B9A6579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1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91B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2C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91B"/>
    <w:rPr>
      <w:noProof/>
    </w:rPr>
  </w:style>
  <w:style w:type="paragraph" w:customStyle="1" w:styleId="Default">
    <w:name w:val="Default"/>
    <w:rsid w:val="002C5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Metronet</dc:creator>
  <cp:keywords/>
  <dc:description/>
  <cp:lastModifiedBy>Snježana</cp:lastModifiedBy>
  <cp:revision>2</cp:revision>
  <dcterms:created xsi:type="dcterms:W3CDTF">2020-01-16T09:02:00Z</dcterms:created>
  <dcterms:modified xsi:type="dcterms:W3CDTF">2020-01-16T09:02:00Z</dcterms:modified>
</cp:coreProperties>
</file>