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2B" w:rsidRDefault="00445B99" w:rsidP="002E5276">
      <w:pPr>
        <w:overflowPunct/>
        <w:autoSpaceDE/>
        <w:ind w:left="-709" w:firstLine="28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F65AAC8" wp14:editId="4A5569F0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145969" cy="1819275"/>
            <wp:effectExtent l="0" t="0" r="0" b="0"/>
            <wp:wrapSquare wrapText="bothSides"/>
            <wp:docPr id="2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98" cy="181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479" w:rsidRDefault="00445B99" w:rsidP="00AB5C2B">
      <w:pPr>
        <w:overflowPunct/>
        <w:autoSpaceDE/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086ED" wp14:editId="1294F2D7">
                <wp:simplePos x="0" y="0"/>
                <wp:positionH relativeFrom="margin">
                  <wp:posOffset>632122</wp:posOffset>
                </wp:positionH>
                <wp:positionV relativeFrom="paragraph">
                  <wp:posOffset>88727</wp:posOffset>
                </wp:positionV>
                <wp:extent cx="4697631" cy="1619250"/>
                <wp:effectExtent l="0" t="0" r="825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631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A9A" w:rsidRDefault="00060332" w:rsidP="00060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:rsidR="00060332" w:rsidRPr="00366DE4" w:rsidRDefault="00060332" w:rsidP="000603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DE4">
                              <w:rPr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060332" w:rsidRPr="00366DE4" w:rsidRDefault="00060332" w:rsidP="000603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6DE4">
                              <w:rPr>
                                <w:sz w:val="20"/>
                                <w:szCs w:val="20"/>
                              </w:rPr>
                              <w:t>PRIMORSKO-GORANSKA ŽUPANIJA</w:t>
                            </w:r>
                          </w:p>
                          <w:p w:rsidR="00060332" w:rsidRPr="00366DE4" w:rsidRDefault="00060332" w:rsidP="000603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6DE4">
                              <w:rPr>
                                <w:sz w:val="20"/>
                                <w:szCs w:val="20"/>
                              </w:rPr>
                              <w:t>GRAD RIJEKA</w:t>
                            </w:r>
                          </w:p>
                          <w:p w:rsidR="00060332" w:rsidRPr="00366DE4" w:rsidRDefault="00060332" w:rsidP="00060332">
                            <w:pPr>
                              <w:rPr>
                                <w:b/>
                              </w:rPr>
                            </w:pPr>
                            <w:r w:rsidRPr="00366DE4">
                              <w:rPr>
                                <w:b/>
                                <w:sz w:val="20"/>
                                <w:szCs w:val="20"/>
                              </w:rPr>
                              <w:t>OSNOVNA ŠKOLA „CENTAR</w:t>
                            </w:r>
                            <w:r w:rsidRPr="00366DE4">
                              <w:rPr>
                                <w:b/>
                              </w:rPr>
                              <w:t>“</w:t>
                            </w:r>
                          </w:p>
                          <w:p w:rsidR="00C86A9A" w:rsidRPr="00366DE4" w:rsidRDefault="00C86A9A" w:rsidP="00060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66DE4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FF7308" w:rsidRPr="00366DE4">
                              <w:rPr>
                                <w:b/>
                                <w:sz w:val="18"/>
                                <w:szCs w:val="18"/>
                              </w:rPr>
                              <w:t>odhumskih</w:t>
                            </w:r>
                            <w:proofErr w:type="spellEnd"/>
                            <w:r w:rsidR="00FF7308" w:rsidRPr="00366D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žrtava</w:t>
                            </w:r>
                            <w:r w:rsidR="00060332" w:rsidRPr="00366D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5       </w:t>
                            </w:r>
                          </w:p>
                          <w:p w:rsidR="00060332" w:rsidRPr="00366DE4" w:rsidRDefault="00ED6FF6" w:rsidP="00060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66D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51000 Rijeka</w:t>
                            </w:r>
                          </w:p>
                          <w:p w:rsidR="006C78B6" w:rsidRPr="00366DE4" w:rsidRDefault="00ED6FF6" w:rsidP="000603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DE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78B6" w:rsidRPr="00366DE4">
                              <w:rPr>
                                <w:sz w:val="16"/>
                                <w:szCs w:val="16"/>
                                <w:shd w:val="clear" w:color="auto" w:fill="F2FCFC"/>
                              </w:rPr>
                              <w:t>www.os-centar-ri.skole.hr</w:t>
                            </w:r>
                            <w:r w:rsidRPr="00366DE4"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:rsidR="00060332" w:rsidRPr="00366DE4" w:rsidRDefault="00C86A9A" w:rsidP="000603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DE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6FF6" w:rsidRPr="00366DE4">
                              <w:rPr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9" w:history="1">
                              <w:r w:rsidR="00ED6FF6" w:rsidRPr="00366DE4">
                                <w:rPr>
                                  <w:rStyle w:val="Hiperveza"/>
                                  <w:color w:val="auto"/>
                                  <w:sz w:val="16"/>
                                  <w:szCs w:val="16"/>
                                </w:rPr>
                                <w:t>centar@os-centar-ri.skole.hr</w:t>
                              </w:r>
                            </w:hyperlink>
                          </w:p>
                          <w:p w:rsidR="00ED6FF6" w:rsidRPr="00366DE4" w:rsidRDefault="00ED6FF6" w:rsidP="000603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DE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66DE4">
                              <w:rPr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366DE4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003466" w:rsidRPr="00366DE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6DE4">
                              <w:rPr>
                                <w:sz w:val="16"/>
                                <w:szCs w:val="16"/>
                              </w:rPr>
                              <w:t>051 372 038</w:t>
                            </w:r>
                            <w:r w:rsidR="00C368C9" w:rsidRPr="00366DE4">
                              <w:rPr>
                                <w:sz w:val="16"/>
                                <w:szCs w:val="16"/>
                              </w:rPr>
                              <w:t>, 377 010</w:t>
                            </w:r>
                          </w:p>
                          <w:p w:rsidR="00ED6FF6" w:rsidRPr="00366DE4" w:rsidRDefault="00ED6FF6" w:rsidP="000603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DE4">
                              <w:rPr>
                                <w:sz w:val="16"/>
                                <w:szCs w:val="16"/>
                              </w:rPr>
                              <w:t xml:space="preserve"> fax: 051 372 033</w:t>
                            </w:r>
                            <w:r w:rsidR="005378C1" w:rsidRPr="00366DE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378C1" w:rsidRPr="00366DE4" w:rsidRDefault="005378C1" w:rsidP="000603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78C1" w:rsidRPr="00A764E7" w:rsidRDefault="005378C1" w:rsidP="00060332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5378C1" w:rsidRPr="00A764E7" w:rsidRDefault="005378C1" w:rsidP="00060332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5378C1" w:rsidRPr="00A764E7" w:rsidRDefault="005378C1" w:rsidP="00060332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5378C1" w:rsidRPr="00A764E7" w:rsidRDefault="005378C1" w:rsidP="00060332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086E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49.75pt;margin-top:7pt;width:369.9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" stroked="f">
                <v:textbox>
                  <w:txbxContent>
                    <w:p w:rsidR="00C86A9A" w:rsidRDefault="00060332" w:rsidP="00060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:rsidR="00060332" w:rsidRPr="00366DE4" w:rsidRDefault="00060332" w:rsidP="00060332">
                      <w:pPr>
                        <w:rPr>
                          <w:sz w:val="16"/>
                          <w:szCs w:val="16"/>
                        </w:rPr>
                      </w:pPr>
                      <w:r w:rsidRPr="00366DE4">
                        <w:rPr>
                          <w:sz w:val="20"/>
                          <w:szCs w:val="20"/>
                        </w:rPr>
                        <w:t>REPUBLIKA HRVATSKA</w:t>
                      </w:r>
                    </w:p>
                    <w:p w:rsidR="00060332" w:rsidRPr="00366DE4" w:rsidRDefault="00060332" w:rsidP="00060332">
                      <w:pPr>
                        <w:rPr>
                          <w:sz w:val="20"/>
                          <w:szCs w:val="20"/>
                        </w:rPr>
                      </w:pPr>
                      <w:r w:rsidRPr="00366DE4">
                        <w:rPr>
                          <w:sz w:val="20"/>
                          <w:szCs w:val="20"/>
                        </w:rPr>
                        <w:t>PRIMORSKO-GORANSKA ŽUPANIJA</w:t>
                      </w:r>
                    </w:p>
                    <w:p w:rsidR="00060332" w:rsidRPr="00366DE4" w:rsidRDefault="00060332" w:rsidP="00060332">
                      <w:pPr>
                        <w:rPr>
                          <w:sz w:val="20"/>
                          <w:szCs w:val="20"/>
                        </w:rPr>
                      </w:pPr>
                      <w:r w:rsidRPr="00366DE4">
                        <w:rPr>
                          <w:sz w:val="20"/>
                          <w:szCs w:val="20"/>
                        </w:rPr>
                        <w:t>GRAD RIJEKA</w:t>
                      </w:r>
                    </w:p>
                    <w:p w:rsidR="00060332" w:rsidRPr="00366DE4" w:rsidRDefault="00060332" w:rsidP="00060332">
                      <w:pPr>
                        <w:rPr>
                          <w:b/>
                        </w:rPr>
                      </w:pPr>
                      <w:r w:rsidRPr="00366DE4">
                        <w:rPr>
                          <w:b/>
                          <w:sz w:val="20"/>
                          <w:szCs w:val="20"/>
                        </w:rPr>
                        <w:t>OSNOVNA ŠKOLA „CENTAR</w:t>
                      </w:r>
                      <w:r w:rsidRPr="00366DE4">
                        <w:rPr>
                          <w:b/>
                        </w:rPr>
                        <w:t>“</w:t>
                      </w:r>
                    </w:p>
                    <w:p w:rsidR="00C86A9A" w:rsidRPr="00366DE4" w:rsidRDefault="00C86A9A" w:rsidP="0006033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366DE4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="00FF7308" w:rsidRPr="00366DE4">
                        <w:rPr>
                          <w:b/>
                          <w:sz w:val="18"/>
                          <w:szCs w:val="18"/>
                        </w:rPr>
                        <w:t>odhumskih</w:t>
                      </w:r>
                      <w:proofErr w:type="spellEnd"/>
                      <w:r w:rsidR="00FF7308" w:rsidRPr="00366DE4">
                        <w:rPr>
                          <w:b/>
                          <w:sz w:val="18"/>
                          <w:szCs w:val="18"/>
                        </w:rPr>
                        <w:t xml:space="preserve"> žrtava</w:t>
                      </w:r>
                      <w:r w:rsidR="00060332" w:rsidRPr="00366DE4">
                        <w:rPr>
                          <w:b/>
                          <w:sz w:val="18"/>
                          <w:szCs w:val="18"/>
                        </w:rPr>
                        <w:t xml:space="preserve"> 5       </w:t>
                      </w:r>
                    </w:p>
                    <w:p w:rsidR="00060332" w:rsidRPr="00366DE4" w:rsidRDefault="00ED6FF6" w:rsidP="0006033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66DE4">
                        <w:rPr>
                          <w:b/>
                          <w:sz w:val="18"/>
                          <w:szCs w:val="18"/>
                        </w:rPr>
                        <w:t xml:space="preserve"> 51000 Rijeka</w:t>
                      </w:r>
                    </w:p>
                    <w:p w:rsidR="006C78B6" w:rsidRPr="00366DE4" w:rsidRDefault="00ED6FF6" w:rsidP="00060332">
                      <w:pPr>
                        <w:rPr>
                          <w:sz w:val="16"/>
                          <w:szCs w:val="16"/>
                        </w:rPr>
                      </w:pPr>
                      <w:r w:rsidRPr="00366DE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C78B6" w:rsidRPr="00366DE4">
                        <w:rPr>
                          <w:sz w:val="16"/>
                          <w:szCs w:val="16"/>
                          <w:shd w:val="clear" w:color="auto" w:fill="F2FCFC"/>
                        </w:rPr>
                        <w:t>www.os-centar-ri.skole.hr</w:t>
                      </w:r>
                      <w:r w:rsidRPr="00366DE4"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:rsidR="00060332" w:rsidRPr="00366DE4" w:rsidRDefault="00C86A9A" w:rsidP="00060332">
                      <w:pPr>
                        <w:rPr>
                          <w:sz w:val="16"/>
                          <w:szCs w:val="16"/>
                        </w:rPr>
                      </w:pPr>
                      <w:r w:rsidRPr="00366DE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6FF6" w:rsidRPr="00366DE4">
                        <w:rPr>
                          <w:sz w:val="16"/>
                          <w:szCs w:val="16"/>
                        </w:rPr>
                        <w:t xml:space="preserve">e-mail: </w:t>
                      </w:r>
                      <w:hyperlink r:id="rId10" w:history="1">
                        <w:r w:rsidR="00ED6FF6" w:rsidRPr="00366DE4">
                          <w:rPr>
                            <w:rStyle w:val="Hiperveza"/>
                            <w:color w:val="auto"/>
                            <w:sz w:val="16"/>
                            <w:szCs w:val="16"/>
                          </w:rPr>
                          <w:t>centar@os-centar-ri.skole.hr</w:t>
                        </w:r>
                      </w:hyperlink>
                    </w:p>
                    <w:p w:rsidR="00ED6FF6" w:rsidRPr="00366DE4" w:rsidRDefault="00ED6FF6" w:rsidP="00060332">
                      <w:pPr>
                        <w:rPr>
                          <w:sz w:val="16"/>
                          <w:szCs w:val="16"/>
                        </w:rPr>
                      </w:pPr>
                      <w:r w:rsidRPr="00366DE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66DE4">
                        <w:rPr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366DE4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003466" w:rsidRPr="00366DE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66DE4">
                        <w:rPr>
                          <w:sz w:val="16"/>
                          <w:szCs w:val="16"/>
                        </w:rPr>
                        <w:t>051 372 038</w:t>
                      </w:r>
                      <w:r w:rsidR="00C368C9" w:rsidRPr="00366DE4">
                        <w:rPr>
                          <w:sz w:val="16"/>
                          <w:szCs w:val="16"/>
                        </w:rPr>
                        <w:t>, 377 010</w:t>
                      </w:r>
                    </w:p>
                    <w:p w:rsidR="00ED6FF6" w:rsidRPr="00366DE4" w:rsidRDefault="00ED6FF6" w:rsidP="00060332">
                      <w:pPr>
                        <w:rPr>
                          <w:sz w:val="16"/>
                          <w:szCs w:val="16"/>
                        </w:rPr>
                      </w:pPr>
                      <w:r w:rsidRPr="00366DE4">
                        <w:rPr>
                          <w:sz w:val="16"/>
                          <w:szCs w:val="16"/>
                        </w:rPr>
                        <w:t xml:space="preserve"> fax: 051 372 033</w:t>
                      </w:r>
                      <w:r w:rsidR="005378C1" w:rsidRPr="00366DE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378C1" w:rsidRPr="00366DE4" w:rsidRDefault="005378C1" w:rsidP="0006033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378C1" w:rsidRPr="00A764E7" w:rsidRDefault="005378C1" w:rsidP="00060332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  <w:p w:rsidR="005378C1" w:rsidRPr="00A764E7" w:rsidRDefault="005378C1" w:rsidP="00060332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  <w:p w:rsidR="005378C1" w:rsidRPr="00A764E7" w:rsidRDefault="005378C1" w:rsidP="00060332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  <w:p w:rsidR="005378C1" w:rsidRPr="00A764E7" w:rsidRDefault="005378C1" w:rsidP="00060332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C2B" w:rsidRDefault="00AB5C2B" w:rsidP="00AB5C2B">
      <w:pPr>
        <w:overflowPunct/>
        <w:autoSpaceDE/>
        <w:ind w:firstLine="720"/>
        <w:rPr>
          <w:rFonts w:ascii="Arial" w:hAnsi="Arial" w:cs="Arial"/>
        </w:rPr>
      </w:pPr>
    </w:p>
    <w:p w:rsidR="00AB5C2B" w:rsidRDefault="00D37128" w:rsidP="00AB5C2B">
      <w:pPr>
        <w:overflowPunct/>
        <w:autoSpaceDE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427F52" w:rsidRDefault="00427F52" w:rsidP="00AB5C2B">
      <w:pPr>
        <w:overflowPunct/>
        <w:autoSpaceDE/>
        <w:ind w:firstLine="720"/>
        <w:rPr>
          <w:rFonts w:ascii="Arial" w:hAnsi="Arial" w:cs="Arial"/>
        </w:rPr>
      </w:pPr>
    </w:p>
    <w:p w:rsidR="00060332" w:rsidRDefault="00060332" w:rsidP="00060332">
      <w:pPr>
        <w:overflowPunct/>
        <w:autoSpaceDE/>
        <w:rPr>
          <w:rFonts w:ascii="Arial" w:hAnsi="Arial" w:cs="Arial"/>
          <w:sz w:val="20"/>
          <w:szCs w:val="20"/>
        </w:rPr>
      </w:pPr>
    </w:p>
    <w:p w:rsidR="005378C1" w:rsidRDefault="005378C1" w:rsidP="00060332">
      <w:pPr>
        <w:overflowPunct/>
        <w:autoSpaceDE/>
        <w:rPr>
          <w:rFonts w:ascii="Arial" w:hAnsi="Arial" w:cs="Arial"/>
          <w:sz w:val="20"/>
          <w:szCs w:val="20"/>
        </w:rPr>
      </w:pPr>
    </w:p>
    <w:p w:rsidR="00C86A9A" w:rsidRDefault="00C86A9A" w:rsidP="00060332">
      <w:pPr>
        <w:overflowPunct/>
        <w:autoSpaceDE/>
        <w:rPr>
          <w:rFonts w:ascii="Arial" w:hAnsi="Arial" w:cs="Arial"/>
          <w:sz w:val="20"/>
          <w:szCs w:val="20"/>
        </w:rPr>
      </w:pPr>
    </w:p>
    <w:p w:rsidR="00C86A9A" w:rsidRDefault="00C86A9A" w:rsidP="00060332">
      <w:pPr>
        <w:overflowPunct/>
        <w:autoSpaceDE/>
        <w:rPr>
          <w:rFonts w:ascii="Arial" w:hAnsi="Arial" w:cs="Arial"/>
          <w:sz w:val="20"/>
          <w:szCs w:val="20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C900AE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Rijeka, 16.12</w:t>
      </w:r>
      <w:r w:rsidR="004C059D">
        <w:rPr>
          <w:rFonts w:ascii="Arial" w:eastAsia="Times New Roman" w:hAnsi="Arial" w:cs="Arial"/>
          <w:sz w:val="24"/>
          <w:szCs w:val="24"/>
          <w:lang w:eastAsia="zh-CN"/>
        </w:rPr>
        <w:t>.2021.</w:t>
      </w:r>
    </w:p>
    <w:p w:rsidR="004C059D" w:rsidRPr="004C059D" w:rsidRDefault="004C059D" w:rsidP="004C059D">
      <w:pPr>
        <w:overflowPunct/>
        <w:autoSpaceDE/>
        <w:autoSpaceDN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ODJEL GRADSKE UPRAVE </w:t>
      </w:r>
    </w:p>
    <w:p w:rsidR="004C059D" w:rsidRPr="004C059D" w:rsidRDefault="004C059D" w:rsidP="004C059D">
      <w:pPr>
        <w:overflowPunct/>
        <w:autoSpaceDE/>
        <w:autoSpaceDN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ZA ODGOJ I ŠKOLSTVO</w:t>
      </w:r>
    </w:p>
    <w:p w:rsidR="004C059D" w:rsidRPr="004C059D" w:rsidRDefault="004C059D" w:rsidP="004C059D">
      <w:pPr>
        <w:overflowPunct/>
        <w:autoSpaceDE/>
        <w:autoSpaceDN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Trpimirova 2/III </w:t>
      </w:r>
    </w:p>
    <w:p w:rsidR="004C059D" w:rsidRPr="004C059D" w:rsidRDefault="004C059D" w:rsidP="004C059D">
      <w:pPr>
        <w:overflowPunct/>
        <w:autoSpaceDE/>
        <w:autoSpaceDN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51 000 Rijeka</w:t>
      </w:r>
    </w:p>
    <w:p w:rsidR="004C059D" w:rsidRPr="004C059D" w:rsidRDefault="004C059D" w:rsidP="002740FC">
      <w:pPr>
        <w:overflowPunct/>
        <w:autoSpaceDE/>
        <w:autoSpaceDN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OBRAZLOŽENJE FINANCIJSKOG PLANA OSNOVNE ŠKOLE</w:t>
      </w:r>
    </w:p>
    <w:p w:rsidR="004C059D" w:rsidRPr="004C059D" w:rsidRDefault="004C059D" w:rsidP="004C059D">
      <w:pPr>
        <w:overflowPunct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„ CENTAR“ ZA RAZDOBLJE 2022. – 2024. GODINE</w:t>
      </w:r>
    </w:p>
    <w:p w:rsidR="004C059D" w:rsidRPr="004C059D" w:rsidRDefault="004C059D" w:rsidP="004C059D">
      <w:pPr>
        <w:overflowPunct/>
        <w:autoSpaceDE/>
        <w:autoSpaceDN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C059D" w:rsidRPr="004C059D" w:rsidRDefault="004C059D" w:rsidP="004C059D">
      <w:pPr>
        <w:numPr>
          <w:ilvl w:val="0"/>
          <w:numId w:val="35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Sažetak djelokruga rada Škole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  <w:t>Osnovna škola „Centar“, OIB: 00614456513 (u daljnjem tekstu: Škola)  obavlja djelatnost sukladno Zakonu o odgoju i obrazovanju u osnovnoj i srednjoj školi ("Narodne novine" broj 87/08, 86/09, 92/10, 105/10-ispravak, 90/11, 5/12, 16/12, 86/12, 126/12, 94/13, 152/14, 07/17, 68/18, 98/19 i 64/20), Državnom pedagoškom standardu osnovnoškolskog sustava odgoja i obrazovanja ("Narodne novine" broj 63/08, 90/10).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Škola je osnovnoškolska javna ustanova.</w:t>
      </w:r>
    </w:p>
    <w:p w:rsidR="004C059D" w:rsidRPr="004C059D" w:rsidRDefault="004C059D" w:rsidP="004C059D">
      <w:pPr>
        <w:tabs>
          <w:tab w:val="num" w:pos="1080"/>
        </w:tabs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Djelatnost Škole je odgoj i osnovno  obrazovanje djece i mladeži.</w:t>
      </w:r>
    </w:p>
    <w:p w:rsidR="004C059D" w:rsidRPr="004C059D" w:rsidRDefault="004C059D" w:rsidP="004C059D">
      <w:pPr>
        <w:numPr>
          <w:ilvl w:val="0"/>
          <w:numId w:val="46"/>
        </w:numPr>
        <w:tabs>
          <w:tab w:val="num" w:pos="1080"/>
        </w:tabs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Djelatnost iz točke 1. ostvaruje se na temelju nastavnog plana i programa te nacionalnog kurikuluma donesenog od strane Ministarstva znanosti, obrazovanja i športa i Godišnjeg plana i programa Škole za školsku godinu 2020/2021. Godišnjim planom i programom utvrđuje se mjesto, vrijeme i način ostvarivanja nastavnog plana i programa, broj nastavnih sati po predmetima i ukupni tjedni i godišnji broj nastavnih sati i izvan nastavnih sadržaja, obveze učitelja, stručnih suradnika i drugih radnika.</w:t>
      </w:r>
    </w:p>
    <w:p w:rsidR="004C059D" w:rsidRPr="004C059D" w:rsidRDefault="004C059D" w:rsidP="004C059D">
      <w:pPr>
        <w:numPr>
          <w:ilvl w:val="0"/>
          <w:numId w:val="46"/>
        </w:numPr>
        <w:tabs>
          <w:tab w:val="num" w:pos="1080"/>
        </w:tabs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Škola obavlja djelatnost u sjedištu Škole u Rijeci, </w:t>
      </w:r>
      <w:proofErr w:type="spellStart"/>
      <w:r w:rsidRPr="004C059D">
        <w:rPr>
          <w:rFonts w:ascii="Arial" w:eastAsia="Times New Roman" w:hAnsi="Arial" w:cs="Arial"/>
          <w:sz w:val="24"/>
          <w:szCs w:val="24"/>
          <w:lang w:eastAsia="zh-CN"/>
        </w:rPr>
        <w:t>Podhumskih</w:t>
      </w:r>
      <w:proofErr w:type="spellEnd"/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žrtava 5, te dvjema područnim školama i to: Područnoj Školi Orehovica, Kalina 39 i </w:t>
      </w:r>
      <w:proofErr w:type="spellStart"/>
      <w:r w:rsidRPr="004C059D">
        <w:rPr>
          <w:rFonts w:ascii="Arial" w:eastAsia="Times New Roman" w:hAnsi="Arial" w:cs="Arial"/>
          <w:sz w:val="24"/>
          <w:szCs w:val="24"/>
          <w:lang w:eastAsia="zh-CN"/>
        </w:rPr>
        <w:t>Pašcu</w:t>
      </w:r>
      <w:proofErr w:type="spellEnd"/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spellStart"/>
      <w:r w:rsidRPr="004C059D">
        <w:rPr>
          <w:rFonts w:ascii="Arial" w:eastAsia="Times New Roman" w:hAnsi="Arial" w:cs="Arial"/>
          <w:sz w:val="24"/>
          <w:szCs w:val="24"/>
          <w:lang w:eastAsia="zh-CN"/>
        </w:rPr>
        <w:t>Pašac</w:t>
      </w:r>
      <w:proofErr w:type="spellEnd"/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5. U sjedištu Škole izvodi se nastava od 1-8 razreda, a u Područnim školama od 1-4. razreda.</w:t>
      </w:r>
    </w:p>
    <w:p w:rsidR="004C059D" w:rsidRPr="004C059D" w:rsidRDefault="004C059D" w:rsidP="004C059D">
      <w:pPr>
        <w:numPr>
          <w:ilvl w:val="0"/>
          <w:numId w:val="46"/>
        </w:numPr>
        <w:tabs>
          <w:tab w:val="num" w:pos="1080"/>
        </w:tabs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Škola radi u jednoj smjeni.</w:t>
      </w:r>
    </w:p>
    <w:p w:rsidR="004C059D" w:rsidRPr="004C059D" w:rsidRDefault="004C059D" w:rsidP="004C059D">
      <w:pPr>
        <w:numPr>
          <w:ilvl w:val="0"/>
          <w:numId w:val="46"/>
        </w:numPr>
        <w:tabs>
          <w:tab w:val="num" w:pos="1080"/>
        </w:tabs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U Školi djeluje punkt za provođenje dodatne defektološke pomoći za učenike s organski uvjetovanim poremećajima u ponašanju i </w:t>
      </w:r>
      <w:proofErr w:type="spellStart"/>
      <w:r w:rsidRPr="004C059D">
        <w:rPr>
          <w:rFonts w:ascii="Arial" w:eastAsia="Times New Roman" w:hAnsi="Arial" w:cs="Arial"/>
          <w:sz w:val="24"/>
          <w:szCs w:val="24"/>
          <w:lang w:eastAsia="zh-CN"/>
        </w:rPr>
        <w:t>progradirajućim</w:t>
      </w:r>
      <w:proofErr w:type="spellEnd"/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psihopatološkim stanjima.</w:t>
      </w:r>
    </w:p>
    <w:p w:rsidR="004C059D" w:rsidRDefault="004C059D" w:rsidP="004C059D">
      <w:pPr>
        <w:numPr>
          <w:ilvl w:val="0"/>
          <w:numId w:val="46"/>
        </w:numPr>
        <w:tabs>
          <w:tab w:val="num" w:pos="1080"/>
        </w:tabs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U Školi se provodi nastava makedonskog jezika po modelu C</w:t>
      </w:r>
    </w:p>
    <w:p w:rsidR="004C059D" w:rsidRDefault="004C059D" w:rsidP="004C059D">
      <w:pPr>
        <w:tabs>
          <w:tab w:val="num" w:pos="1080"/>
        </w:tabs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tabs>
          <w:tab w:val="num" w:pos="1080"/>
        </w:tabs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tabs>
          <w:tab w:val="num" w:pos="1080"/>
        </w:tabs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tabs>
          <w:tab w:val="num" w:pos="1080"/>
        </w:tabs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tabs>
          <w:tab w:val="num" w:pos="1080"/>
        </w:tabs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tabs>
          <w:tab w:val="num" w:pos="1080"/>
        </w:tabs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numPr>
          <w:ilvl w:val="0"/>
          <w:numId w:val="46"/>
        </w:numPr>
        <w:tabs>
          <w:tab w:val="num" w:pos="1080"/>
        </w:tabs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U Školi je zaposleno 39 radnika od kojih su 21 sa punim radnim vremenom, a ostali sa nepunim.</w:t>
      </w:r>
    </w:p>
    <w:p w:rsidR="004C059D" w:rsidRPr="004C059D" w:rsidRDefault="004C059D" w:rsidP="004C059D">
      <w:pPr>
        <w:numPr>
          <w:ilvl w:val="0"/>
          <w:numId w:val="46"/>
        </w:numPr>
        <w:tabs>
          <w:tab w:val="num" w:pos="1080"/>
        </w:tabs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Škola skrbi o stalnom unapređenju odgojno-obrazovnog rada.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Unapređenje odgojno obrazovnog rada izražava se osobito: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u praćenju i omogućavanju učenicima da razvijaju individualne sklonosti i sposobnosti,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skrbi o darovitoj djeci kroz redovitu i dodatnu nastavu te vannastavne aktivnosti i rad u projektima,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uz redovno opismenjavanje učenici od prvog razreda imaju i informatičko opismenjavanje,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za učenike drugih razreda organizirana je i nastava plivanja,  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u profesionalnom informiranju učenika,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u pružanju pomoći učenicima koji imaju teškoća u učenju i vladanju osobito učenicima s teškoćama u razvoju,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skrbi o zdravstvenom stanju učenika,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u pomoći djeci težeg socijalnog stanja,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pomoći učiteljima u njihovom radu s učenicima,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u suradnji i savjetovanju s roditeljima o problemima učenika,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u podržavanju i organiziranom sudjelovanju učitelja u raznim oblicima edukacija ( informatička pismenost, novi pristupi i metode rada za postizanje cilja ugodne i kvalitetne škole te stručno strukovno osposobljavanje).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ind w:left="4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U školi se izvodi izborna nastava, kao i van nastavne aktivnosti učenika radi proširenja obrazovnih sadržaja, poticanja individualnih sposobnosti i sklonosti učenika, razvijanje zajedništva učenika, razvijanja društvenog života i razonode učenika.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Van nastavne aktivnosti temelje se na načelu dragovoljnosti izbora sadržaja i oblika rada.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Nositelji vannastavne aktivnosti su učenici, a učitelji im trebaju pružati stručnu i drugu potrebnu pomoć.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U izvođenju odgojno-obrazovnih sadržaja Škola surađuje sa ustanovama, udrugama te drugim pravnim i fizičkim osobama.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Škola sudjeluje u društvenim životu mjesta i naselja s čijih područja učenici pohađaju Školu.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Radi popunjavanja obrazovnih sadržaja Škola izvodi nastavno-stručne ekskurzije.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Škola ima školsku knjižnicu.</w:t>
      </w:r>
    </w:p>
    <w:p w:rsidR="004C059D" w:rsidRPr="004C059D" w:rsidRDefault="004C059D" w:rsidP="004C059D">
      <w:pPr>
        <w:numPr>
          <w:ilvl w:val="0"/>
          <w:numId w:val="50"/>
        </w:num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Škola ima jednu  heterogenu grupu produženog boravka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U okviru Škole utvrđena su sljedeća radna mjesta:</w:t>
      </w:r>
    </w:p>
    <w:p w:rsidR="004C059D" w:rsidRPr="004C059D" w:rsidRDefault="004C059D" w:rsidP="004C059D">
      <w:pPr>
        <w:numPr>
          <w:ilvl w:val="0"/>
          <w:numId w:val="39"/>
        </w:numPr>
        <w:tabs>
          <w:tab w:val="num" w:pos="360"/>
        </w:tabs>
        <w:overflowPunct/>
        <w:autoSpaceDE/>
        <w:autoSpaceDN/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Ravnatelj Škole (1 popunjeno mjesto)</w:t>
      </w:r>
    </w:p>
    <w:p w:rsidR="004C059D" w:rsidRPr="004C059D" w:rsidRDefault="004C059D" w:rsidP="004C059D">
      <w:pPr>
        <w:numPr>
          <w:ilvl w:val="0"/>
          <w:numId w:val="39"/>
        </w:numPr>
        <w:tabs>
          <w:tab w:val="num" w:pos="360"/>
        </w:tabs>
        <w:overflowPunct/>
        <w:autoSpaceDE/>
        <w:autoSpaceDN/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Tajnik Škole (1 popunjeno mjesto)</w:t>
      </w:r>
    </w:p>
    <w:p w:rsidR="004C059D" w:rsidRPr="004C059D" w:rsidRDefault="004C059D" w:rsidP="004C059D">
      <w:pPr>
        <w:numPr>
          <w:ilvl w:val="0"/>
          <w:numId w:val="39"/>
        </w:numPr>
        <w:tabs>
          <w:tab w:val="num" w:pos="360"/>
        </w:tabs>
        <w:overflowPunct/>
        <w:autoSpaceDE/>
        <w:autoSpaceDN/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Računovođa ( 1 popunjeno radno mjesto)</w:t>
      </w:r>
    </w:p>
    <w:p w:rsidR="004C059D" w:rsidRPr="004C059D" w:rsidRDefault="004C059D" w:rsidP="004C059D">
      <w:pPr>
        <w:numPr>
          <w:ilvl w:val="0"/>
          <w:numId w:val="39"/>
        </w:numPr>
        <w:tabs>
          <w:tab w:val="num" w:pos="360"/>
        </w:tabs>
        <w:overflowPunct/>
        <w:autoSpaceDE/>
        <w:autoSpaceDN/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Pedagog (1 popunjeno radno mjesto)</w:t>
      </w:r>
    </w:p>
    <w:p w:rsidR="004C059D" w:rsidRPr="004C059D" w:rsidRDefault="004C059D" w:rsidP="004C059D">
      <w:pPr>
        <w:numPr>
          <w:ilvl w:val="0"/>
          <w:numId w:val="39"/>
        </w:numPr>
        <w:tabs>
          <w:tab w:val="num" w:pos="360"/>
        </w:tabs>
        <w:overflowPunct/>
        <w:autoSpaceDE/>
        <w:autoSpaceDN/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Socijalni pedagog (1 popunjeno radno mjesto)</w:t>
      </w:r>
    </w:p>
    <w:p w:rsidR="004C059D" w:rsidRPr="004C059D" w:rsidRDefault="004C059D" w:rsidP="004C059D">
      <w:pPr>
        <w:numPr>
          <w:ilvl w:val="0"/>
          <w:numId w:val="39"/>
        </w:numPr>
        <w:tabs>
          <w:tab w:val="num" w:pos="360"/>
        </w:tabs>
        <w:overflowPunct/>
        <w:autoSpaceDE/>
        <w:autoSpaceDN/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Knjižničar (1 popunjeno radno mjesto, pola radnog vremena)</w:t>
      </w:r>
    </w:p>
    <w:p w:rsidR="004C059D" w:rsidRDefault="004C059D" w:rsidP="004C059D">
      <w:pPr>
        <w:numPr>
          <w:ilvl w:val="0"/>
          <w:numId w:val="39"/>
        </w:numPr>
        <w:tabs>
          <w:tab w:val="num" w:pos="360"/>
        </w:tabs>
        <w:overflowPunct/>
        <w:autoSpaceDE/>
        <w:autoSpaceDN/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8 učitelja razredne nastave (7 učitelja u razredu i 1 u PB)</w:t>
      </w:r>
    </w:p>
    <w:p w:rsid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numPr>
          <w:ilvl w:val="0"/>
          <w:numId w:val="39"/>
        </w:numPr>
        <w:tabs>
          <w:tab w:val="num" w:pos="360"/>
        </w:tabs>
        <w:overflowPunct/>
        <w:autoSpaceDE/>
        <w:autoSpaceDN/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16 učitelja predmetne nastave ( 3 učitelja puno radno vrijeme, 13 učitelja nepuno radno vrijeme)</w:t>
      </w:r>
    </w:p>
    <w:p w:rsidR="004C059D" w:rsidRPr="004C059D" w:rsidRDefault="004C059D" w:rsidP="004C059D">
      <w:pPr>
        <w:numPr>
          <w:ilvl w:val="0"/>
          <w:numId w:val="39"/>
        </w:numPr>
        <w:tabs>
          <w:tab w:val="num" w:pos="360"/>
        </w:tabs>
        <w:overflowPunct/>
        <w:autoSpaceDE/>
        <w:autoSpaceDN/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Domar (1 popunjeno radno mjesto)</w:t>
      </w:r>
    </w:p>
    <w:p w:rsidR="004C059D" w:rsidRPr="004C059D" w:rsidRDefault="004C059D" w:rsidP="004C059D">
      <w:pPr>
        <w:numPr>
          <w:ilvl w:val="0"/>
          <w:numId w:val="39"/>
        </w:numPr>
        <w:tabs>
          <w:tab w:val="num" w:pos="360"/>
        </w:tabs>
        <w:overflowPunct/>
        <w:autoSpaceDE/>
        <w:autoSpaceDN/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Kuharica (1 popunjeno radno mjesto)</w:t>
      </w:r>
    </w:p>
    <w:p w:rsidR="004C059D" w:rsidRPr="004C059D" w:rsidRDefault="004C059D" w:rsidP="004C059D">
      <w:pPr>
        <w:numPr>
          <w:ilvl w:val="0"/>
          <w:numId w:val="39"/>
        </w:numPr>
        <w:tabs>
          <w:tab w:val="num" w:pos="360"/>
        </w:tabs>
        <w:overflowPunct/>
        <w:autoSpaceDE/>
        <w:autoSpaceDN/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3 spremača/</w:t>
      </w:r>
      <w:proofErr w:type="spellStart"/>
      <w:r w:rsidRPr="004C059D">
        <w:rPr>
          <w:rFonts w:ascii="Arial" w:eastAsia="Times New Roman" w:hAnsi="Arial" w:cs="Arial"/>
          <w:sz w:val="24"/>
          <w:szCs w:val="24"/>
          <w:lang w:eastAsia="zh-CN"/>
        </w:rPr>
        <w:t>ice</w:t>
      </w:r>
      <w:proofErr w:type="spellEnd"/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( 2 puno radno vrijeme, 1 nepuno radno vrijeme)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Od ukupno 35 sistematiziranih, u Školi je popunjeno 35 radnih mjesta, sa 38 zaposlenika, na radnom mjestu učiteljica  razredne nastave rade dvije učiteljice po pola radnog vremena (rješenje o skraćenom radnom vremenu zbog djeteta s teškoćama u razvoju), na radnom mjestu učiteljica hrvatskog jezika radi zamjena za bolovanje za njegu djeteta do 8. godine života. 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Temeljem procjene limita za planiranje rashoda na teret proračunskih (1100) i decentraliziranih prihoda (1200) za 2022. – 2024. godinu izrađen je Financijski plan za razdoblje 2022. – 2024. koji se sastoji od više programskih aktivnosti.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Rashodi i izdaci koji su planirani, a koji se financiraju iz vlastitih prihoda, prihoda po posebnim namjenama i donacija su fleksibilni što znači da se mogu izvršavati u visini ostvarenja.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4C059D">
        <w:rPr>
          <w:rFonts w:ascii="Arial" w:eastAsia="Times New Roman" w:hAnsi="Arial" w:cs="Arial"/>
          <w:sz w:val="24"/>
          <w:szCs w:val="20"/>
          <w:lang w:eastAsia="zh-CN"/>
        </w:rPr>
        <w:t>Shematski prikaz organizacijske strukture Škole s brojem popunjenih radnih mjesta:</w:t>
      </w:r>
    </w:p>
    <w:p w:rsidR="004C059D" w:rsidRPr="004C059D" w:rsidRDefault="004C059D" w:rsidP="004C059D">
      <w:pPr>
        <w:overflowPunct/>
        <w:autoSpaceDE/>
        <w:autoSpaceDN/>
        <w:jc w:val="both"/>
        <w:rPr>
          <w:rFonts w:ascii="Arial" w:eastAsia="Times New Roman" w:hAnsi="Arial" w:cs="Arial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jc w:val="both"/>
        <w:rPr>
          <w:rFonts w:ascii="Arial" w:eastAsia="Times New Roman" w:hAnsi="Arial" w:cs="Arial"/>
          <w:szCs w:val="20"/>
          <w:lang w:eastAsia="zh-CN"/>
        </w:rPr>
      </w:pPr>
    </w:p>
    <w:p w:rsidR="004C059D" w:rsidRPr="004C059D" w:rsidRDefault="004C059D" w:rsidP="004C05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verflowPunct/>
        <w:autoSpaceDE/>
        <w:autoSpaceDN/>
        <w:ind w:left="1560" w:right="1743"/>
        <w:jc w:val="center"/>
        <w:rPr>
          <w:rFonts w:ascii="Arial" w:eastAsia="Times New Roman" w:hAnsi="Arial" w:cs="Arial"/>
          <w:b/>
          <w:sz w:val="28"/>
          <w:szCs w:val="20"/>
          <w:lang w:eastAsia="zh-CN"/>
        </w:rPr>
      </w:pPr>
      <w:r w:rsidRPr="004C059D">
        <w:rPr>
          <w:rFonts w:ascii="Arial" w:eastAsia="Times New Roman" w:hAnsi="Arial" w:cs="Arial"/>
          <w:b/>
          <w:sz w:val="28"/>
          <w:szCs w:val="20"/>
          <w:lang w:eastAsia="zh-CN"/>
        </w:rPr>
        <w:t>OSNOVNA ŠKOLA</w:t>
      </w:r>
    </w:p>
    <w:p w:rsidR="004C059D" w:rsidRPr="004C059D" w:rsidRDefault="004C059D" w:rsidP="004C05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verflowPunct/>
        <w:autoSpaceDE/>
        <w:autoSpaceDN/>
        <w:ind w:left="1560" w:right="1743"/>
        <w:jc w:val="center"/>
        <w:rPr>
          <w:rFonts w:ascii="Arial" w:eastAsia="Times New Roman" w:hAnsi="Arial" w:cs="Arial"/>
          <w:b/>
          <w:sz w:val="28"/>
          <w:szCs w:val="20"/>
          <w:lang w:eastAsia="zh-CN"/>
        </w:rPr>
      </w:pPr>
      <w:r w:rsidRPr="004C059D">
        <w:rPr>
          <w:rFonts w:ascii="Arial" w:eastAsia="Times New Roman" w:hAnsi="Arial" w:cs="Arial"/>
          <w:b/>
          <w:sz w:val="28"/>
          <w:szCs w:val="20"/>
          <w:lang w:eastAsia="zh-CN"/>
        </w:rPr>
        <w:t>---„CENTAR“---</w:t>
      </w:r>
    </w:p>
    <w:p w:rsidR="004C059D" w:rsidRPr="004C059D" w:rsidRDefault="004C059D" w:rsidP="004C059D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overflowPunct/>
        <w:autoSpaceDE/>
        <w:autoSpaceDN/>
        <w:ind w:left="1843" w:right="1743"/>
        <w:jc w:val="center"/>
        <w:outlineLvl w:val="0"/>
        <w:rPr>
          <w:rFonts w:ascii="Arial" w:eastAsia="Times New Roman" w:hAnsi="Arial" w:cs="Arial"/>
          <w:b/>
          <w:szCs w:val="20"/>
          <w:lang w:eastAsia="zh-CN"/>
        </w:rPr>
      </w:pPr>
      <w:r w:rsidRPr="004C059D">
        <w:rPr>
          <w:rFonts w:ascii="Arial" w:eastAsia="Times New Roman" w:hAnsi="Arial" w:cs="Arial"/>
          <w:b/>
          <w:szCs w:val="20"/>
          <w:lang w:eastAsia="zh-CN"/>
        </w:rPr>
        <w:t>R A V N A T E L J</w:t>
      </w:r>
    </w:p>
    <w:p w:rsidR="004C059D" w:rsidRPr="004C059D" w:rsidRDefault="004C059D" w:rsidP="004C059D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overflowPunct/>
        <w:autoSpaceDE/>
        <w:autoSpaceDN/>
        <w:ind w:left="1843" w:right="1743"/>
        <w:outlineLvl w:val="0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4C059D">
        <w:rPr>
          <w:rFonts w:ascii="Arial" w:eastAsia="Times New Roman" w:hAnsi="Arial" w:cs="Arial"/>
          <w:b/>
          <w:sz w:val="18"/>
          <w:szCs w:val="20"/>
          <w:lang w:eastAsia="zh-CN"/>
        </w:rPr>
        <w:t>Broj sistematiziranih radnih mjesta:</w:t>
      </w:r>
      <w:r w:rsidRPr="004C059D">
        <w:rPr>
          <w:rFonts w:ascii="Arial" w:eastAsia="Times New Roman" w:hAnsi="Arial" w:cs="Arial"/>
          <w:b/>
          <w:sz w:val="18"/>
          <w:szCs w:val="20"/>
          <w:lang w:eastAsia="zh-CN"/>
        </w:rPr>
        <w:tab/>
        <w:t>1</w:t>
      </w:r>
    </w:p>
    <w:p w:rsidR="004C059D" w:rsidRPr="004C059D" w:rsidRDefault="004C059D" w:rsidP="004C059D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overflowPunct/>
        <w:autoSpaceDE/>
        <w:autoSpaceDN/>
        <w:ind w:left="1843" w:right="1743"/>
        <w:outlineLvl w:val="0"/>
        <w:rPr>
          <w:rFonts w:ascii="Arial" w:eastAsia="Times New Roman" w:hAnsi="Arial" w:cs="Arial"/>
          <w:b/>
          <w:szCs w:val="20"/>
          <w:lang w:eastAsia="zh-CN"/>
        </w:rPr>
      </w:pPr>
      <w:r w:rsidRPr="004C059D">
        <w:rPr>
          <w:rFonts w:ascii="Arial" w:eastAsia="Times New Roman" w:hAnsi="Arial" w:cs="Arial"/>
          <w:b/>
          <w:sz w:val="18"/>
          <w:szCs w:val="20"/>
          <w:lang w:eastAsia="zh-CN"/>
        </w:rPr>
        <w:t>Broj popunjenih radnih mjesta:</w:t>
      </w:r>
      <w:r w:rsidRPr="004C059D">
        <w:rPr>
          <w:rFonts w:ascii="Arial" w:eastAsia="Times New Roman" w:hAnsi="Arial" w:cs="Arial"/>
          <w:b/>
          <w:sz w:val="18"/>
          <w:szCs w:val="20"/>
          <w:lang w:eastAsia="zh-CN"/>
        </w:rPr>
        <w:tab/>
        <w:t>1</w:t>
      </w:r>
    </w:p>
    <w:p w:rsidR="004C059D" w:rsidRPr="004C059D" w:rsidRDefault="004C059D" w:rsidP="004C059D">
      <w:pPr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overflowPunct/>
        <w:autoSpaceDE/>
        <w:autoSpaceDN/>
        <w:ind w:left="1843" w:right="1743"/>
        <w:outlineLvl w:val="0"/>
        <w:rPr>
          <w:rFonts w:ascii="Arial" w:eastAsia="Times New Roman" w:hAnsi="Arial" w:cs="Arial"/>
          <w:b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25400</wp:posOffset>
                </wp:positionV>
                <wp:extent cx="0" cy="365760"/>
                <wp:effectExtent l="5715" t="9525" r="13335" b="5715"/>
                <wp:wrapNone/>
                <wp:docPr id="30" name="Ravni povez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9908" id="Ravni poveznik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2pt" to="210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" o:allowincell="f"/>
            </w:pict>
          </mc:Fallback>
        </mc:AlternateContent>
      </w: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Spec="center" w:tblpY="11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2694"/>
      </w:tblGrid>
      <w:tr w:rsidR="004C059D" w:rsidRPr="004C059D" w:rsidTr="0087721E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PODRUČNA ŠKOLA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--OREHOVICA---------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PODRUČNA ŠKOLA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----PAŠAC------</w:t>
            </w:r>
          </w:p>
        </w:tc>
      </w:tr>
    </w:tbl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13970</wp:posOffset>
                </wp:positionV>
                <wp:extent cx="0" cy="1005840"/>
                <wp:effectExtent l="5715" t="7620" r="13335" b="5715"/>
                <wp:wrapNone/>
                <wp:docPr id="29" name="Ravni povez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4B383" id="Ravni poveznik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1.1pt" to="210.1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" o:allowincell="f"/>
            </w:pict>
          </mc:Fallback>
        </mc:AlternateContent>
      </w: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</w:tblGrid>
      <w:tr w:rsidR="004C059D" w:rsidRPr="004C059D" w:rsidTr="0087721E">
        <w:tc>
          <w:tcPr>
            <w:tcW w:w="2127" w:type="dxa"/>
          </w:tcPr>
          <w:p w:rsidR="004C059D" w:rsidRPr="004C059D" w:rsidRDefault="004C059D" w:rsidP="004C059D">
            <w:pPr>
              <w:overflowPunct/>
              <w:autoSpaceDE/>
              <w:autoSpaceDN/>
              <w:ind w:left="-7338" w:firstLine="7338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361950</wp:posOffset>
                      </wp:positionV>
                      <wp:extent cx="1737360" cy="0"/>
                      <wp:effectExtent l="5715" t="9525" r="9525" b="9525"/>
                      <wp:wrapNone/>
                      <wp:docPr id="28" name="Ravni povez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C5C03" id="Ravni poveznik 2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28.5pt" to="346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" o:allowincell="f"/>
                  </w:pict>
                </mc:Fallback>
              </mc:AlternateContent>
            </w:r>
            <w:r w:rsidRPr="004C059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TAJNIK ŠKOLE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sistematiziranih radnih mjesta:1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popunjenih radnih mjesta:1</w:t>
            </w:r>
          </w:p>
        </w:tc>
      </w:tr>
    </w:tbl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134620</wp:posOffset>
                </wp:positionV>
                <wp:extent cx="0" cy="274320"/>
                <wp:effectExtent l="5715" t="9525" r="13335" b="11430"/>
                <wp:wrapNone/>
                <wp:docPr id="27" name="Ravni povez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562C1" id="Ravni poveznik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10.6pt" to="210.1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134620</wp:posOffset>
                </wp:positionV>
                <wp:extent cx="0" cy="274320"/>
                <wp:effectExtent l="13335" t="9525" r="5715" b="11430"/>
                <wp:wrapNone/>
                <wp:docPr id="26" name="Ravni povez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F3FA5" id="Ravni poveznik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10.6pt" to="51.7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134620</wp:posOffset>
                </wp:positionV>
                <wp:extent cx="0" cy="274320"/>
                <wp:effectExtent l="7620" t="9525" r="11430" b="11430"/>
                <wp:wrapNone/>
                <wp:docPr id="25" name="Ravni povez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79228" id="Ravni poveznik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10.6pt" to="404.5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43180</wp:posOffset>
                </wp:positionV>
                <wp:extent cx="0" cy="91440"/>
                <wp:effectExtent l="5715" t="13335" r="13335" b="9525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C73A2" id="Ravni poveznik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3.4pt" to="210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134620</wp:posOffset>
                </wp:positionV>
                <wp:extent cx="4480560" cy="0"/>
                <wp:effectExtent l="13335" t="9525" r="11430" b="9525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D9E1C" id="Ravni poveznik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10.6pt" to="404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oiHQIAADQEAAAOAAAAZHJzL2Uyb0RvYy54bWysU8GO2yAQvVfqPyDuie2sky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" o:allowincell="f"/>
            </w:pict>
          </mc:Fallback>
        </mc:AlternateContent>
      </w: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  <w:r w:rsidRPr="004C059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C059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C059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C059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C059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C059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C059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C059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C059D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2835"/>
        <w:gridCol w:w="851"/>
        <w:gridCol w:w="2693"/>
      </w:tblGrid>
      <w:tr w:rsidR="004C059D" w:rsidRPr="004C059D" w:rsidTr="0087721E">
        <w:trPr>
          <w:tblHeader/>
        </w:trPr>
        <w:tc>
          <w:tcPr>
            <w:tcW w:w="2694" w:type="dxa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UČITELJ RAZREDNE NASTAVE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sistematiziranih radnih mjesta:7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popunjenih radnih mjesta:7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UČITELJ PREDMETNE NASTAVE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sistematiziranih radnih mjesta:13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popunjenih radnih mjesta:13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UČITELJ U PRODUŽENOM BORAVKU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sistematiziranih radnih mjesta:1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popunjenih radnih mjesta:1</w:t>
            </w:r>
          </w:p>
        </w:tc>
      </w:tr>
    </w:tbl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84455</wp:posOffset>
                </wp:positionV>
                <wp:extent cx="4572000" cy="0"/>
                <wp:effectExtent l="7620" t="6350" r="11430" b="12700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E3451" id="Ravni poveznik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6.65pt" to="404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-6985</wp:posOffset>
                </wp:positionV>
                <wp:extent cx="0" cy="91440"/>
                <wp:effectExtent l="7620" t="10160" r="11430" b="12700"/>
                <wp:wrapNone/>
                <wp:docPr id="21" name="Ravni povez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94DE4" id="Ravni poveznik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-.55pt" to="404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-6985</wp:posOffset>
                </wp:positionV>
                <wp:extent cx="0" cy="91440"/>
                <wp:effectExtent l="7620" t="10160" r="11430" b="1270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2F0EF" id="Ravni poveznik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-.55pt" to="44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-6985</wp:posOffset>
                </wp:positionV>
                <wp:extent cx="0" cy="274320"/>
                <wp:effectExtent l="5715" t="10160" r="13335" b="10795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BBB5" id="Ravni poveznik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-.55pt" to="210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" o:allowincell="f"/>
            </w:pict>
          </mc:Fallback>
        </mc:AlternateContent>
      </w: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121285</wp:posOffset>
                </wp:positionV>
                <wp:extent cx="0" cy="274320"/>
                <wp:effectExtent l="13335" t="8255" r="5715" b="12700"/>
                <wp:wrapNone/>
                <wp:docPr id="18" name="Ravni povez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403E1" id="Ravni poveznik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75pt,9.55pt" to="411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121285</wp:posOffset>
                </wp:positionV>
                <wp:extent cx="0" cy="274320"/>
                <wp:effectExtent l="9525" t="8255" r="9525" b="12700"/>
                <wp:wrapNone/>
                <wp:docPr id="17" name="Ravni povez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BD319" id="Ravni poveznik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9.55pt" to="274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121285</wp:posOffset>
                </wp:positionV>
                <wp:extent cx="0" cy="274320"/>
                <wp:effectExtent l="13335" t="8255" r="5715" b="12700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E2A40" id="Ravni poveznik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9.55pt" to="159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121285</wp:posOffset>
                </wp:positionV>
                <wp:extent cx="0" cy="274320"/>
                <wp:effectExtent l="11430" t="8255" r="7620" b="12700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69F7F" id="Ravni poveznik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9.55pt" to="37.3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121285</wp:posOffset>
                </wp:positionV>
                <wp:extent cx="4754880" cy="0"/>
                <wp:effectExtent l="11430" t="8255" r="5715" b="10795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544E3" id="Ravni poveznik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9.55pt" to="411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" o:allowincell="f"/>
            </w:pict>
          </mc:Fallback>
        </mc:AlternateContent>
      </w: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4"/>
        <w:gridCol w:w="2126"/>
        <w:gridCol w:w="283"/>
        <w:gridCol w:w="2127"/>
        <w:gridCol w:w="283"/>
        <w:gridCol w:w="2411"/>
      </w:tblGrid>
      <w:tr w:rsidR="004C059D" w:rsidRPr="004C059D" w:rsidTr="0087721E">
        <w:trPr>
          <w:tblHeader/>
        </w:trPr>
        <w:tc>
          <w:tcPr>
            <w:tcW w:w="2269" w:type="dxa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VJEROUČITELJ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sistematiziranih radnih mjesta:2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popunjenih radnih mjesta:2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PEDAGOG I SOCIJALNI PEDAGOG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sistematiziranih radnih mjesta:2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popunjenih radnih mjesta:2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KNJIŽNIČAR</w:t>
            </w:r>
          </w:p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sistematiziranih radnih mjesta:1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popunjenih radnih mjesta:1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</w:tc>
        <w:tc>
          <w:tcPr>
            <w:tcW w:w="2411" w:type="dxa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INFORMATIČAR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sistematiziranih radnih mjesta:1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popunjenih radnih mjesta:1</w:t>
            </w:r>
          </w:p>
        </w:tc>
      </w:tr>
    </w:tbl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30480</wp:posOffset>
                </wp:positionV>
                <wp:extent cx="0" cy="182880"/>
                <wp:effectExtent l="7620" t="9525" r="11430" b="762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F8AE3" id="Ravni poveznik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2.4pt" to="404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30480</wp:posOffset>
                </wp:positionV>
                <wp:extent cx="0" cy="182880"/>
                <wp:effectExtent l="9525" t="9525" r="9525" b="762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0069E" id="Ravni poveznik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2.4pt" to="274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30480</wp:posOffset>
                </wp:positionV>
                <wp:extent cx="0" cy="182880"/>
                <wp:effectExtent l="13335" t="9525" r="5715" b="762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40F2B" id="Ravni poveznik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2.4pt" to="159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30480</wp:posOffset>
                </wp:positionV>
                <wp:extent cx="0" cy="182880"/>
                <wp:effectExtent l="11430" t="9525" r="7620" b="762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3D028" id="Ravni poveznik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2.4pt" to="37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" o:allowincell="f"/>
            </w:pict>
          </mc:Fallback>
        </mc:AlternateContent>
      </w: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67310</wp:posOffset>
                </wp:positionV>
                <wp:extent cx="0" cy="182880"/>
                <wp:effectExtent l="5715" t="11430" r="13335" b="5715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16E58" id="Ravni poveznik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5.3pt" to="210.1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67310</wp:posOffset>
                </wp:positionV>
                <wp:extent cx="4663440" cy="0"/>
                <wp:effectExtent l="11430" t="11430" r="11430" b="762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D18BA" id="Ravni poveznik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3pt" to="404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aWHAIAADIEAAAOAAAAZHJzL2Uyb0RvYy54bWysU8GO2yAQvVfqPyDuie2sky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" o:allowincell="f"/>
            </w:pict>
          </mc:Fallback>
        </mc:AlternateContent>
      </w: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104140</wp:posOffset>
                </wp:positionV>
                <wp:extent cx="0" cy="182880"/>
                <wp:effectExtent l="13335" t="13335" r="5715" b="13335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42635" id="Ravni poveznik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75pt,8.2pt" to="411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104140</wp:posOffset>
                </wp:positionV>
                <wp:extent cx="0" cy="182880"/>
                <wp:effectExtent l="9525" t="13335" r="9525" b="13335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2F1E3" id="Ravni poveznik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8.2pt" to="274.9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104140</wp:posOffset>
                </wp:positionV>
                <wp:extent cx="4846320" cy="0"/>
                <wp:effectExtent l="5715" t="13335" r="5715" b="571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6D83B" id="Ravni poveznik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8.2pt" to="411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Y0HAIAADIEAAAOAAAAZHJzL2Uyb0RvYy54bWysU8GO2yAQvVfqPyDuie2sky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104140</wp:posOffset>
                </wp:positionV>
                <wp:extent cx="0" cy="182880"/>
                <wp:effectExtent l="13335" t="13335" r="5715" b="1333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4BC3E" id="Ravni poveznik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8.2pt" to="159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" o:allowincell="f"/>
            </w:pict>
          </mc:Fallback>
        </mc:AlternateContent>
      </w:r>
      <w:r w:rsidRPr="004C059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104140</wp:posOffset>
                </wp:positionV>
                <wp:extent cx="0" cy="182880"/>
                <wp:effectExtent l="5715" t="13335" r="13335" b="1333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2AA68" id="Ravni poveznik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8.2pt" to="30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" o:allowincell="f"/>
            </w:pict>
          </mc:Fallback>
        </mc:AlternateContent>
      </w: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4"/>
        <w:gridCol w:w="2126"/>
        <w:gridCol w:w="283"/>
        <w:gridCol w:w="2127"/>
        <w:gridCol w:w="283"/>
        <w:gridCol w:w="2411"/>
      </w:tblGrid>
      <w:tr w:rsidR="004C059D" w:rsidRPr="004C059D" w:rsidTr="0087721E">
        <w:trPr>
          <w:tblHeader/>
        </w:trPr>
        <w:tc>
          <w:tcPr>
            <w:tcW w:w="2269" w:type="dxa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FINANCIJSKO-RAČUNOVODSTVENI DJELATNIK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sistematiziranih radnih mjesta:1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popunjenih radnih mjesta:1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DOMAR – LOŽAČ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sistematiziranih radnih mjesta:1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popunjenih radnih mjesta:1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SPREMAČICA</w:t>
            </w:r>
          </w:p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sistematiziranih radnih mjesta:3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popunjenih radnih mjesta:3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</w:tc>
        <w:tc>
          <w:tcPr>
            <w:tcW w:w="2411" w:type="dxa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KUHAR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sistematiziranih radnih mjesta:1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Broj popunjenih radnih mjesta:1</w:t>
            </w:r>
          </w:p>
        </w:tc>
      </w:tr>
    </w:tbl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 w:val="20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jc w:val="center"/>
        <w:rPr>
          <w:rFonts w:ascii="Arial" w:eastAsia="Times New Roman" w:hAnsi="Arial" w:cs="Arial"/>
          <w:szCs w:val="20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Cs w:val="20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Cs w:val="20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Cs w:val="20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Cs w:val="20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Cs w:val="20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Cs w:val="20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Cs w:val="20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Cs w:val="20"/>
          <w:lang w:eastAsia="zh-CN"/>
        </w:rPr>
      </w:pPr>
    </w:p>
    <w:p w:rsidR="004C059D" w:rsidRDefault="004C059D" w:rsidP="004C059D">
      <w:pPr>
        <w:overflowPunct/>
        <w:autoSpaceDE/>
        <w:autoSpaceDN/>
        <w:rPr>
          <w:rFonts w:ascii="Arial" w:eastAsia="Times New Roman" w:hAnsi="Arial" w:cs="Arial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ascii="Arial" w:eastAsia="Times New Roman" w:hAnsi="Arial" w:cs="Arial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2. Obrazloženje prikazanih programa u Financijskom planu Osnovne škole "CENTAR"  za razdoblje 2022. – 2024.  godine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Glavni program škole je Programska djelatnost osnovne škole.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C059D" w:rsidRPr="004C059D" w:rsidRDefault="004C059D" w:rsidP="004C059D">
      <w:pPr>
        <w:shd w:val="pct10" w:color="auto" w:fill="auto"/>
        <w:overflowPunct/>
        <w:autoSpaceDE/>
        <w:autoSpaceDN/>
        <w:spacing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PROGRAM 1137: PROGRAM ZAKONSKOG STANDARDA (uključuje prihode za decentraliziranu funkciju osnovnog školstva)</w:t>
      </w:r>
    </w:p>
    <w:p w:rsidR="004C059D" w:rsidRPr="004C059D" w:rsidRDefault="004C059D" w:rsidP="004C059D">
      <w:pPr>
        <w:shd w:val="pct10" w:color="auto" w:fill="auto"/>
        <w:overflowPunct/>
        <w:autoSpaceDE/>
        <w:autoSpaceDN/>
        <w:spacing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Opći cilj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: financiranje redovne djelatnosti Škole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ab/>
        <w:t>Posebni cilj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: osigurati održavanje bilanciranih sredstava za financiranje decentraliziranih funkcija. Ovim programom financiraju se rashodi iz općih prihoda i primitaka.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ab/>
        <w:t>Zakonska osnova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: Zakon o odgoju i obrazovanju u osnovnoj i srednjoj školi ("Narodne novine" broj 87/08, 86/09, 92/10, 105/10-ispravak, 90/11, 5/12, 16/12,86/12, 126/12, 94/13, 152/14, 07/17,68/18, 98/19 i 64/20), Državni pedagoški standard osnovnoškolskog sustava odgoja i obrazovanja ("Narodne novine" broj 63/08, 90/10),  Zakon o lokalnoj i područnoj (regionalnoj) samoupravi ("Narodne novine" broj 33/01, 60/01, 129/05, 109/07, 125/08 , 36/09, 150/11, 144/12, 19/13, 137/15, 123/17, 98/19),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Kolektivni ugovor za zaposlenike u osnovnoškolskim ustanovama, Temeljni kolektivni ugovor za službenike i namještenike u javnim službama, Uredba o nazivima radnih mjesta i koeficijentima složenosti poslova u javnim službama („Narodne novine“ broj 25/13</w:t>
      </w:r>
      <w:r w:rsidRPr="004C059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25/13, 72/13, 151/13, 09/14, 40/14, 51/14, 77/14, 83/14-Ispravak, 87/14, 120/14, 147/14, 151/14, 11/15, 32/15, 38/15, 60/15, 83/15, 112/15, 122/15, 10/17, 39/17, 40/17 - Ispravak, 74/17, 122/17, 9/18, 57/18, 59/19, 79/19, </w:t>
      </w:r>
      <w:r w:rsidRPr="004C059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19/19 i 50/20</w:t>
      </w:r>
      <w:r w:rsidRPr="004C059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Prikaz procjene potrebnih sredstava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Proračun Grada Rijeke</w:t>
      </w:r>
      <w:r w:rsidR="00CA3367">
        <w:rPr>
          <w:rFonts w:ascii="Arial" w:eastAsia="Times New Roman" w:hAnsi="Arial" w:cs="Arial"/>
          <w:sz w:val="24"/>
          <w:szCs w:val="24"/>
          <w:lang w:eastAsia="zh-CN"/>
        </w:rPr>
        <w:t xml:space="preserve"> (1200)</w:t>
      </w:r>
      <w:r w:rsidR="00CA3367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CA3367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CA3367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328.980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Aktivnost A113701: Programska djelatnost osnovnih škola Grada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Planirani su rashodi i izdaci koji se odnose na redovnu djelatnost škole, a financirani su na teret decentraliziranih prihoda.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Prikaz procjene potrebnih sredstava: 310.000,00 kn u potpunosti financirani na teret Proračuna Grada Rijeke, izvora 1200.</w:t>
      </w: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Na </w:t>
      </w:r>
      <w:r w:rsidR="00CA3367">
        <w:rPr>
          <w:rFonts w:ascii="Arial" w:eastAsia="Times New Roman" w:hAnsi="Arial" w:cs="Arial"/>
          <w:sz w:val="24"/>
          <w:szCs w:val="24"/>
          <w:lang w:eastAsia="zh-CN"/>
        </w:rPr>
        <w:t>prosječno 100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učenika </w:t>
      </w:r>
      <w:r w:rsidR="00CA3367">
        <w:rPr>
          <w:rFonts w:ascii="Arial" w:eastAsia="Times New Roman" w:hAnsi="Arial" w:cs="Arial"/>
          <w:sz w:val="24"/>
          <w:szCs w:val="24"/>
          <w:lang w:eastAsia="zh-CN"/>
        </w:rPr>
        <w:t>planirani rashod/prihod iznosi 3.100,00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kn odnosno 28.181,81 kn rashoda/prihoda na 11 razrednih odjela. Navedeni rashodi uključuju naknade troškova zaposlenima (seminari, službena putovanja, usavršavanja), rashode za materijal i energiju (uredski materijal, električna energija, plin, materijal za tekuće i</w:t>
      </w: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investicijsko održavanje, sitan inventar, službena radna i zaštitna odjeća i obuća), rashod za usluge (usluge telefona, pošte i prijevoza, usluge tekućeg i investicijskog održavanja, usluge promidžbe i informiranja, komunalne usluge, zakupnine i najamnine, računalne usluge, zdravstvene usluge…), ostale nespomenute rashode (članarine, pristojbe, bankarske usluge).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Procjena potrebnih sredstava 310.000,00 kn u 2022., 309.350,00 kn  u 2023., 310.700,00 kn u 2024. godini.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Prikaz mjerila uspješnosti za aktivnost: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outputa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– materijalni i financijski rashodi redovne nastave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efikasnosti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– rashodi u iznosu od 241,43 kn po upisanom učeniku prosječno mjesečno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rezultata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(</w:t>
      </w:r>
      <w:proofErr w:type="spellStart"/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outcome</w:t>
      </w:r>
      <w:proofErr w:type="spellEnd"/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) 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– ostvarivanje rashoda ove aktivnosti do 91,85 % u odnosu na ukupne rashode ovog Programa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Škola broji 11 razrednih odjela sa brojem učenik koji odgovaraju pedagoškom standardu.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323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1799"/>
        <w:gridCol w:w="1276"/>
        <w:gridCol w:w="1151"/>
        <w:gridCol w:w="1205"/>
        <w:gridCol w:w="980"/>
        <w:gridCol w:w="869"/>
        <w:gridCol w:w="1014"/>
      </w:tblGrid>
      <w:tr w:rsidR="004C059D" w:rsidRPr="004C059D" w:rsidTr="0087721E">
        <w:trPr>
          <w:trHeight w:val="216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Pokazatelj</w:t>
            </w:r>
          </w:p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rezultata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Definicija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Jedinica</w:t>
            </w:r>
          </w:p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mjere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Polazna vrijednost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Izvor podataka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157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Ciljana vrijednost (2022.)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108" w:right="-88" w:firstLine="4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Ciljana vrijednost (2023.)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Ciljana vrijednost (2024.)</w:t>
            </w:r>
          </w:p>
        </w:tc>
      </w:tr>
      <w:tr w:rsidR="004C059D" w:rsidRPr="004C059D" w:rsidTr="0087721E">
        <w:trPr>
          <w:trHeight w:val="1449"/>
        </w:trPr>
        <w:tc>
          <w:tcPr>
            <w:tcW w:w="2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Potpuna usklađenost s državnim pedagoškim standardom u pogledu broja učenika u razrednom odjelu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učenika u razrednom odjelu mora biti usklađen s Državnim pedagoškim standardom kako bi se osigurala minimalna kvaliteta provođenja osnovnoškolskog sustava odgoja i obrazovanja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razrednih odjela u kojima je potpuna usklađenost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škola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100%</w:t>
            </w:r>
          </w:p>
        </w:tc>
      </w:tr>
      <w:tr w:rsidR="004C059D" w:rsidRPr="004C059D" w:rsidTr="0087721E">
        <w:trPr>
          <w:trHeight w:val="8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Kapitalni projekt: K113703  Ulaganja na nefinancijskoj imovini</w:t>
      </w: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Planiraju se sredstva za nabavu dugotrajne imovine (uredska oprema i namještaj, uređaji, strojevi i oprema za ostale namjene i knjige). Rashodi u ovoj aktivnosti financirani su iz prihoda iz nadležnog proračuna za financiranje rashoda za nabavu nefinancij</w:t>
      </w:r>
      <w:r w:rsidR="00CA3367">
        <w:rPr>
          <w:rFonts w:ascii="Arial" w:eastAsia="Times New Roman" w:hAnsi="Arial" w:cs="Arial"/>
          <w:sz w:val="24"/>
          <w:szCs w:val="24"/>
          <w:lang w:eastAsia="zh-CN"/>
        </w:rPr>
        <w:t>ske imovine. Navedeno čini 1.718,18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kn po </w:t>
      </w:r>
      <w:r w:rsidR="00CA3367">
        <w:rPr>
          <w:rFonts w:ascii="Arial" w:eastAsia="Times New Roman" w:hAnsi="Arial" w:cs="Arial"/>
          <w:sz w:val="24"/>
          <w:szCs w:val="24"/>
          <w:lang w:eastAsia="zh-CN"/>
        </w:rPr>
        <w:t>razrednom odjeljenju odnosno 189,8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0 kn po učeniku.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Cilj Kapitalnog projekta je osigurati bolje radno okruženje kako za djelatnike škole tako i sve njezine učenike dugoročno stvarati i osigurati standard prostora i drugih materijalnih uvjeta za ostvarivanje djelatnosti.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Ukupno planirano od strane Osnivača po izvoru 1200 iznosi</w:t>
      </w: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="00CA3367">
        <w:rPr>
          <w:rFonts w:ascii="Arial" w:eastAsia="Times New Roman" w:hAnsi="Arial" w:cs="Arial"/>
          <w:sz w:val="24"/>
          <w:szCs w:val="24"/>
          <w:lang w:eastAsia="zh-CN"/>
        </w:rPr>
        <w:t>18.980,00 kn za 2022., 18.980,00 kn za 2023. i 18.98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0,00 kn za 2024. godinu.</w:t>
      </w:r>
    </w:p>
    <w:p w:rsidR="004C059D" w:rsidRDefault="004C059D" w:rsidP="004C059D">
      <w:pPr>
        <w:overflowPunct/>
        <w:autoSpaceDE/>
        <w:autoSpaceDN/>
        <w:spacing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2740FC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Prikaz mjerila uspješnosti za aktivnost: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outputa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– rashodi za nefinancijsku imovinu osnovnih škola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efikasnosti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– rashodi u iznosu od 21,42 kn po upisanom učeniku prosječno mjesečno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rezultata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(</w:t>
      </w:r>
      <w:proofErr w:type="spellStart"/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outcome</w:t>
      </w:r>
      <w:proofErr w:type="spellEnd"/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) 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– ostvarivanje rashoda ove aktivnosti do 8,15 % u odnosu na ukupne rashode ovog Programa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keepNext/>
        <w:shd w:val="pct10" w:color="auto" w:fill="auto"/>
        <w:overflowPunct/>
        <w:autoSpaceDE/>
        <w:autoSpaceDN/>
        <w:spacing w:line="276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PROGRAM 1138: PROGRAM STANDARDA IZNAD DRŽAVNOG STANDARDA – “ŠIRE JAVNE POTREBE”</w:t>
      </w:r>
    </w:p>
    <w:p w:rsidR="004C059D" w:rsidRPr="004C059D" w:rsidRDefault="004C059D" w:rsidP="004C059D">
      <w:pPr>
        <w:overflowPunct/>
        <w:autoSpaceDE/>
        <w:autoSpaceDN/>
        <w:rPr>
          <w:rFonts w:eastAsia="Times New Roman"/>
          <w:sz w:val="20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Opći cilj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: financiranje redovne djelatnosti škole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Posebni cilj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: povećati financijska sredstva za šire javne potrebe osnovnog školstva. Ovim programom financiraju se rashodi iz općih prihoda i primitaka te prihoda za posebne namjene.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ab/>
        <w:t>Zakonska osnova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: Zakon o odgoju i obrazovanju u osnovnoj i srednjoj školi ("Narodne novine" broj 87/08, 86/09, 92/10, 105/10-ispravak, 90/11, 5/12, 16/12,86/12, 126/12, 94/13, 152/14, 07/17,68/18, 98/19 i 64/20), Državni pedagoški standard osnovnoškolskog sustava odgoja i obrazovanja ("Narodne novine" broj 63/08, 90/10),  Zakon o lokalnoj i područnoj (regionalnoj) samoupravi ("Narodne novine" broj 33/01, 60/01, 129/05, 109/07, 125/08 , 36/09, 150/11, 144/12, 19/13, 137/15, 123/17, 98/19),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Kolektivni ugovor za zaposlenike u osnovnoškolskim ustanovama, Temeljni kolektivni ugovor za službenike i namještenike u javnim službama, Uredba o nazivima radnih mjesta i koeficijentima složenosti poslova u javnim službama („Narodne novine“ broj 25/13</w:t>
      </w:r>
      <w:r w:rsidRPr="004C059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25/13, 72/13, 151/13, 09/14, 40/14, 51/14, 77/14, 83/14-Ispravak, 87/14, 120/14, 147/14, 151/14, 11/15, 32/15, 38/15, 60/15, 83/15, 112/15, 122/15, 10/17, 39/17, 40/17 - Ispravak, 74/17, 122/17, 9/18, 57/18, 59/19, 79/19 , </w:t>
      </w:r>
      <w:r w:rsidRPr="004C059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119/19 i 50/20</w:t>
      </w:r>
      <w:r w:rsidRPr="004C059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Prikaz p</w:t>
      </w:r>
      <w:r w:rsidR="001E7EB6">
        <w:rPr>
          <w:rFonts w:ascii="Arial" w:eastAsia="Times New Roman" w:hAnsi="Arial" w:cs="Arial"/>
          <w:b/>
          <w:sz w:val="24"/>
          <w:szCs w:val="24"/>
          <w:lang w:eastAsia="zh-CN"/>
        </w:rPr>
        <w:t>rocjene potrebnih sredstava: 190.10</w:t>
      </w: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Proračun Grada Rijeke</w:t>
      </w:r>
      <w:r w:rsidR="00CA3367">
        <w:rPr>
          <w:rFonts w:ascii="Arial" w:eastAsia="Times New Roman" w:hAnsi="Arial" w:cs="Arial"/>
          <w:sz w:val="24"/>
          <w:szCs w:val="24"/>
          <w:lang w:eastAsia="zh-CN"/>
        </w:rPr>
        <w:t xml:space="preserve"> (1100)</w:t>
      </w:r>
      <w:r w:rsidR="00CA3367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CA3367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CA3367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CA3367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134.100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Prihodi za posebne namjene (4</w:t>
      </w:r>
      <w:r w:rsidR="00CA3367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="001E7EB6">
        <w:rPr>
          <w:rFonts w:ascii="Arial" w:eastAsia="Times New Roman" w:hAnsi="Arial" w:cs="Arial"/>
          <w:sz w:val="24"/>
          <w:szCs w:val="24"/>
          <w:lang w:eastAsia="zh-CN"/>
        </w:rPr>
        <w:t>00)</w:t>
      </w:r>
      <w:r w:rsidR="001E7EB6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</w:t>
      </w:r>
      <w:r w:rsidR="001E7EB6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1E7EB6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</w:t>
      </w:r>
      <w:r w:rsidR="001E7EB6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56.0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00,00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keepNext/>
        <w:overflowPunct/>
        <w:autoSpaceDE/>
        <w:autoSpaceDN/>
        <w:spacing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Aktivnost A113801: Program produženog boravka i cjelodnevnog odgojno-obrazovnog rada</w:t>
      </w:r>
    </w:p>
    <w:p w:rsidR="004C059D" w:rsidRPr="004C059D" w:rsidRDefault="004C059D" w:rsidP="004C059D">
      <w:pPr>
        <w:overflowPunct/>
        <w:autoSpaceDE/>
        <w:autoSpaceDN/>
        <w:rPr>
          <w:rFonts w:eastAsia="Times New Roman"/>
          <w:sz w:val="20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Prikaz pr</w:t>
      </w:r>
      <w:r w:rsidR="00CA3367">
        <w:rPr>
          <w:rFonts w:ascii="Arial" w:eastAsia="Times New Roman" w:hAnsi="Arial" w:cs="Arial"/>
          <w:sz w:val="24"/>
          <w:szCs w:val="24"/>
          <w:lang w:eastAsia="zh-CN"/>
        </w:rPr>
        <w:t>ocjene potrebnih sredstava:  134.1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00,00  kn; sredstva su osigurana iz Proračuna Grada (izvor 1100) 119.000,00 kn, - prihodi za posebne namjene  </w:t>
      </w:r>
      <w:r w:rsidR="00172FC5">
        <w:rPr>
          <w:rFonts w:ascii="Arial" w:eastAsia="Times New Roman" w:hAnsi="Arial" w:cs="Arial"/>
          <w:sz w:val="24"/>
          <w:szCs w:val="24"/>
          <w:lang w:eastAsia="zh-CN"/>
        </w:rPr>
        <w:t>tj. od roditelja (izvor 4400)  2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9.000,00 kn; - GRAD-Odjel </w:t>
      </w:r>
      <w:r w:rsidR="00172FC5">
        <w:rPr>
          <w:rFonts w:ascii="Arial" w:eastAsia="Times New Roman" w:hAnsi="Arial" w:cs="Arial"/>
          <w:sz w:val="24"/>
          <w:szCs w:val="24"/>
          <w:lang w:eastAsia="zh-CN"/>
        </w:rPr>
        <w:t>za zdravstvo i socijalnu skrb 27.000,00kn, od čega se 21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.000,kn odnosi na ručak.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Cilj aktivnosti je ulaganje u obrazovanje i zadovoljavanje suvremenih </w:t>
      </w:r>
      <w:proofErr w:type="spellStart"/>
      <w:r w:rsidRPr="004C059D">
        <w:rPr>
          <w:rFonts w:ascii="Arial" w:eastAsia="Times New Roman" w:hAnsi="Arial" w:cs="Arial"/>
          <w:sz w:val="24"/>
          <w:szCs w:val="24"/>
          <w:lang w:eastAsia="zh-CN"/>
        </w:rPr>
        <w:t>kurikularnih</w:t>
      </w:r>
      <w:proofErr w:type="spellEnd"/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zahtjeva uz veliku socijalnu ulogu škole. Škola s ovom aktivnosti postaje i društvena ustanova  koja preuzima još veću odgojnu ulogu u socijalnoj zaštiti djece koja se školuju po navedenom programu odnosno aktivnosti.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Procjene potrebnih sredstava za 2023. godinu 208.000,00 kn (izvor 1100 – 119.000,00 kn, izvor 4400 – 89.000,00kn), te za 2024. godinu 208.000,00 kn ( izvor 1100 – 119.000,00 kn, izvor 4400 – 89.000,00 kn).</w:t>
      </w: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51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1134"/>
        <w:gridCol w:w="1179"/>
        <w:gridCol w:w="959"/>
        <w:gridCol w:w="851"/>
        <w:gridCol w:w="992"/>
      </w:tblGrid>
      <w:tr w:rsidR="004C059D" w:rsidRPr="004C059D" w:rsidTr="0087721E">
        <w:trPr>
          <w:trHeight w:val="38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Pokazatelj</w:t>
            </w:r>
          </w:p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rezultata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Definicija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Jedinica</w:t>
            </w:r>
          </w:p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mjere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Polazna vrijednost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Izvor podataka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157" w:right="-108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zh-CN"/>
              </w:rPr>
              <w:t>Ciljana vrijednost (2022.)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108" w:right="-88" w:firstLine="4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zh-CN"/>
              </w:rPr>
              <w:t>Ciljana vrijednost (2023.)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70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zh-CN"/>
              </w:rPr>
              <w:t>Ciljana vrijednost (2024.)</w:t>
            </w:r>
          </w:p>
        </w:tc>
      </w:tr>
      <w:tr w:rsidR="004C059D" w:rsidRPr="004C059D" w:rsidTr="0087721E">
        <w:trPr>
          <w:trHeight w:val="93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Povećanje broja učenika korisnika produženog boravka u prvim, drugim i trećim razredima</w:t>
            </w:r>
          </w:p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Povećanjem kvalitete rada u produženom boravku radi se na poboljšanju kvalitete života učenika i njihovih roditelja i motivira ih se upisivanje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lang w:eastAsia="zh-CN"/>
              </w:rPr>
              <w:t>36,20%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lang w:eastAsia="zh-CN"/>
              </w:rPr>
              <w:t>škola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lang w:eastAsia="zh-CN"/>
              </w:rPr>
              <w:t>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lang w:eastAsia="zh-CN"/>
              </w:rPr>
              <w:t>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lang w:eastAsia="zh-CN"/>
              </w:rPr>
              <w:t>50%</w:t>
            </w:r>
          </w:p>
        </w:tc>
      </w:tr>
    </w:tbl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Prikaz mjerila uspješnosti za aktivnost: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outputa</w:t>
      </w:r>
      <w:r w:rsidR="00172FC5">
        <w:rPr>
          <w:rFonts w:ascii="Arial" w:eastAsia="Times New Roman" w:hAnsi="Arial" w:cs="Arial"/>
          <w:sz w:val="24"/>
          <w:szCs w:val="24"/>
          <w:lang w:eastAsia="zh-CN"/>
        </w:rPr>
        <w:t xml:space="preserve"> – 18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uključenih učenika u program produženog boravka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efikasnosti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–  prosječni</w:t>
      </w:r>
      <w:r w:rsidR="001E7EB6">
        <w:rPr>
          <w:rFonts w:ascii="Arial" w:eastAsia="Times New Roman" w:hAnsi="Arial" w:cs="Arial"/>
          <w:sz w:val="24"/>
          <w:szCs w:val="24"/>
          <w:lang w:eastAsia="zh-CN"/>
        </w:rPr>
        <w:t xml:space="preserve"> mjesečni rashod po učeniku  827,77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rezultata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(</w:t>
      </w:r>
      <w:proofErr w:type="spellStart"/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outcome</w:t>
      </w:r>
      <w:proofErr w:type="spellEnd"/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)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– obuhvaćenost učenika nižih razreda  36,20%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(tj. učešće učenika uključenih u produženi boravak u odnosu na broj učenika nižih razreda Škole)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51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1134"/>
        <w:gridCol w:w="1179"/>
        <w:gridCol w:w="959"/>
        <w:gridCol w:w="851"/>
        <w:gridCol w:w="992"/>
      </w:tblGrid>
      <w:tr w:rsidR="004C059D" w:rsidRPr="004C059D" w:rsidTr="0087721E">
        <w:trPr>
          <w:trHeight w:val="38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Pokazatelj</w:t>
            </w:r>
          </w:p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rezultata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Definicija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Jedinica</w:t>
            </w:r>
          </w:p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mjere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Polazna vrijednost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Izvor podataka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157" w:right="-108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zh-CN"/>
              </w:rPr>
              <w:t>Ciljana vrijednost (2022.)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108" w:right="-88" w:firstLine="4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zh-CN"/>
              </w:rPr>
              <w:t>Ciljana vrijednost (2023.)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70"/>
              <w:jc w:val="center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zh-CN"/>
              </w:rPr>
              <w:t>Ciljana vrijednost (2024.)</w:t>
            </w:r>
          </w:p>
        </w:tc>
      </w:tr>
      <w:tr w:rsidR="004C059D" w:rsidRPr="004C059D" w:rsidTr="0087721E">
        <w:trPr>
          <w:trHeight w:val="93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Povećanje broja učenika koji koriste ručak u školi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Poboljšanjem uvjeta (prostor za prehranu) te povećanjem kvalitete školske prehrane (odabir namirnica, način pripremanja, normativi, jelovnici), povećat će se broj učenika koji žele ručati u školi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Udio djece koja koriste ručak u školi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lang w:eastAsia="zh-CN"/>
              </w:rPr>
              <w:t>34,48%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lang w:eastAsia="zh-CN"/>
              </w:rPr>
              <w:t>škola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lang w:eastAsia="zh-CN"/>
              </w:rPr>
              <w:t>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lang w:eastAsia="zh-CN"/>
              </w:rPr>
              <w:t>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lang w:eastAsia="zh-CN"/>
              </w:rPr>
              <w:t>50%</w:t>
            </w:r>
          </w:p>
        </w:tc>
      </w:tr>
    </w:tbl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Prikaz mjerila uspješnosti za aktivnost: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outputa</w:t>
      </w:r>
      <w:r w:rsidR="00172FC5">
        <w:rPr>
          <w:rFonts w:ascii="Arial" w:eastAsia="Times New Roman" w:hAnsi="Arial" w:cs="Arial"/>
          <w:sz w:val="24"/>
          <w:szCs w:val="24"/>
          <w:lang w:eastAsia="zh-CN"/>
        </w:rPr>
        <w:t xml:space="preserve"> – 15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 učenika ruča  u program produženog boravka</w:t>
      </w:r>
      <w:r w:rsidR="002740FC">
        <w:rPr>
          <w:rFonts w:ascii="Arial" w:eastAsia="Times New Roman" w:hAnsi="Arial" w:cs="Arial"/>
          <w:sz w:val="24"/>
          <w:szCs w:val="24"/>
          <w:lang w:eastAsia="zh-CN"/>
        </w:rPr>
        <w:t xml:space="preserve"> + 4 učenika koji ručaju ali ne pohađaju program produženog boravka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efikasnosti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–  cijena ručka  17,75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rezultata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(</w:t>
      </w:r>
      <w:proofErr w:type="spellStart"/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outcome</w:t>
      </w:r>
      <w:proofErr w:type="spellEnd"/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)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– obuhvaćenost učenika nižih razreda  73,68%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(tj. učešće učenika uključenih u produženi boravak/ručak )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51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1134"/>
        <w:gridCol w:w="1179"/>
        <w:gridCol w:w="959"/>
        <w:gridCol w:w="851"/>
        <w:gridCol w:w="992"/>
      </w:tblGrid>
      <w:tr w:rsidR="004C059D" w:rsidRPr="004C059D" w:rsidTr="0087721E">
        <w:trPr>
          <w:trHeight w:val="38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Pokazatelj</w:t>
            </w:r>
          </w:p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rezultata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Definicija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Jedinica</w:t>
            </w:r>
          </w:p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mjere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Polazna vrijednost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Izvor podataka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157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Ciljana vrijednost (2020.)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108" w:right="-88" w:firstLine="4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Ciljana vrijednost (2021.)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Ciljana vrijednost (2022.)</w:t>
            </w:r>
          </w:p>
        </w:tc>
      </w:tr>
      <w:tr w:rsidR="004C059D" w:rsidRPr="004C059D" w:rsidTr="0087721E">
        <w:trPr>
          <w:trHeight w:val="93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Uvođenje </w:t>
            </w:r>
            <w:proofErr w:type="spellStart"/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jednosmjenske</w:t>
            </w:r>
            <w:proofErr w:type="spellEnd"/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nastave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Uvođenjem </w:t>
            </w:r>
            <w:proofErr w:type="spellStart"/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jednosmjenske</w:t>
            </w:r>
            <w:proofErr w:type="spellEnd"/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nastave pridonosi  se poboljšanju kvalitete i učinkovitosti obrazovanja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škola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100%</w:t>
            </w:r>
          </w:p>
        </w:tc>
      </w:tr>
    </w:tbl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740FC" w:rsidRDefault="002740FC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740FC" w:rsidRPr="004C059D" w:rsidRDefault="002740FC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Prikaz mjerila uspješnosti za aktivnost: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outputa</w:t>
      </w:r>
      <w:r w:rsidR="00172FC5">
        <w:rPr>
          <w:rFonts w:ascii="Arial" w:eastAsia="Times New Roman" w:hAnsi="Arial" w:cs="Arial"/>
          <w:sz w:val="24"/>
          <w:szCs w:val="24"/>
          <w:lang w:eastAsia="zh-CN"/>
        </w:rPr>
        <w:t xml:space="preserve"> – 100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 učenik je u </w:t>
      </w:r>
      <w:proofErr w:type="spellStart"/>
      <w:r w:rsidRPr="004C059D">
        <w:rPr>
          <w:rFonts w:ascii="Arial" w:eastAsia="Times New Roman" w:hAnsi="Arial" w:cs="Arial"/>
          <w:sz w:val="24"/>
          <w:szCs w:val="24"/>
          <w:lang w:eastAsia="zh-CN"/>
        </w:rPr>
        <w:t>jednosmjenskoj</w:t>
      </w:r>
      <w:proofErr w:type="spellEnd"/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nastavi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rezultata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(</w:t>
      </w:r>
      <w:proofErr w:type="spellStart"/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outcome</w:t>
      </w:r>
      <w:proofErr w:type="spellEnd"/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)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– obuhvaćenost učenika </w:t>
      </w:r>
      <w:proofErr w:type="spellStart"/>
      <w:r w:rsidRPr="004C059D">
        <w:rPr>
          <w:rFonts w:ascii="Arial" w:eastAsia="Times New Roman" w:hAnsi="Arial" w:cs="Arial"/>
          <w:sz w:val="24"/>
          <w:szCs w:val="24"/>
          <w:lang w:eastAsia="zh-CN"/>
        </w:rPr>
        <w:t>jednosmjenske</w:t>
      </w:r>
      <w:proofErr w:type="spellEnd"/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nastave  100 %</w:t>
      </w:r>
    </w:p>
    <w:p w:rsidR="004C059D" w:rsidRPr="004C059D" w:rsidRDefault="004C059D" w:rsidP="004C059D">
      <w:pPr>
        <w:keepNext/>
        <w:overflowPunct/>
        <w:autoSpaceDE/>
        <w:autoSpaceDN/>
        <w:spacing w:line="276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eastAsia="Times New Roman"/>
          <w:sz w:val="20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keepNext/>
        <w:overflowPunct/>
        <w:autoSpaceDE/>
        <w:autoSpaceDN/>
        <w:spacing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Aktivnost A113814: Fakultativni predmet Moja Rijeka</w:t>
      </w:r>
    </w:p>
    <w:p w:rsidR="004C059D" w:rsidRPr="004C059D" w:rsidRDefault="004C059D" w:rsidP="004C059D">
      <w:pPr>
        <w:overflowPunct/>
        <w:autoSpaceDE/>
        <w:autoSpaceDN/>
        <w:rPr>
          <w:rFonts w:eastAsia="Times New Roman"/>
          <w:sz w:val="20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Prikaz </w:t>
      </w:r>
      <w:r w:rsidR="00172FC5">
        <w:rPr>
          <w:rFonts w:ascii="Arial" w:eastAsia="Times New Roman" w:hAnsi="Arial" w:cs="Arial"/>
          <w:sz w:val="24"/>
          <w:szCs w:val="24"/>
          <w:lang w:eastAsia="zh-CN"/>
        </w:rPr>
        <w:t>procjene potrebnih sredstava: 7.5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00,00 kn; sredstva su osigurana iz Proračuna Grada (izvor 1100)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Cilj aktivnosti je stjecanje znanja o zavičajnoj kulturi i oplemenjivanje zavičajne povijesti.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Procjene potreb</w:t>
      </w:r>
      <w:r w:rsidR="00172FC5">
        <w:rPr>
          <w:rFonts w:ascii="Arial" w:eastAsia="Times New Roman" w:hAnsi="Arial" w:cs="Arial"/>
          <w:sz w:val="24"/>
          <w:szCs w:val="24"/>
          <w:lang w:eastAsia="zh-CN"/>
        </w:rPr>
        <w:t>nih sredstava za 2023. godinu 10.0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0</w:t>
      </w:r>
      <w:r w:rsidR="00172FC5">
        <w:rPr>
          <w:rFonts w:ascii="Arial" w:eastAsia="Times New Roman" w:hAnsi="Arial" w:cs="Arial"/>
          <w:sz w:val="24"/>
          <w:szCs w:val="24"/>
          <w:lang w:eastAsia="zh-CN"/>
        </w:rPr>
        <w:t>0,00 kn, te za 2024. godinu 10.5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00,00 kn 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51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1134"/>
        <w:gridCol w:w="1179"/>
        <w:gridCol w:w="959"/>
        <w:gridCol w:w="851"/>
        <w:gridCol w:w="992"/>
      </w:tblGrid>
      <w:tr w:rsidR="004C059D" w:rsidRPr="004C059D" w:rsidTr="0087721E">
        <w:trPr>
          <w:trHeight w:val="38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Pokazatelj</w:t>
            </w:r>
          </w:p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rezultata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Definicija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Jedinica</w:t>
            </w:r>
          </w:p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mjere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Polazna vrijednost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Izvor podataka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157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Ciljana vrijednost (2022.)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108" w:right="-88" w:firstLine="4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Ciljana vrijednost (2023.)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Ciljana vrijednost (2024.)</w:t>
            </w:r>
          </w:p>
        </w:tc>
      </w:tr>
      <w:tr w:rsidR="004C059D" w:rsidRPr="004C059D" w:rsidTr="0087721E">
        <w:trPr>
          <w:trHeight w:val="93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Povećanje broja učenika koji se uključuju na fakultativni predmet „Moja Rijeka“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Kroz rad  obogaćuje se cjelokupno iskustvo djece u različitim aktivnostima, osobito istraživačko spoznajnim i specifičnim aktivnostima povezanim s kulturnom baštinom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Udio djece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škola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55%</w:t>
            </w:r>
          </w:p>
        </w:tc>
      </w:tr>
    </w:tbl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Prikaz mjerila uspješnosti za aktivnost: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outputa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– 15 uključenih učenika u predmet „Moja Rijeka“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efikasnosti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–  prosječn</w:t>
      </w:r>
      <w:r w:rsidR="00172FC5">
        <w:rPr>
          <w:rFonts w:ascii="Arial" w:eastAsia="Times New Roman" w:hAnsi="Arial" w:cs="Arial"/>
          <w:sz w:val="24"/>
          <w:szCs w:val="24"/>
          <w:lang w:eastAsia="zh-CN"/>
        </w:rPr>
        <w:t>i mjesečni rashod po učeniku  55,55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rezultata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(</w:t>
      </w:r>
      <w:proofErr w:type="spellStart"/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outcome</w:t>
      </w:r>
      <w:proofErr w:type="spellEnd"/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)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– obuhvaćenost učenika viših  razreda 30 %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(tj. učešće učenika uključenih u predmet „Moja Rijeka“ od 5. do 8. razreda u odnosu na broj učenika viših razreda Škole)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keepNext/>
        <w:overflowPunct/>
        <w:autoSpaceDE/>
        <w:autoSpaceDN/>
        <w:spacing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Aktivnost A113821: Građanski odgoj i obrazovanje</w:t>
      </w:r>
    </w:p>
    <w:p w:rsidR="004C059D" w:rsidRPr="004C059D" w:rsidRDefault="004C059D" w:rsidP="004C059D">
      <w:pPr>
        <w:overflowPunct/>
        <w:autoSpaceDE/>
        <w:autoSpaceDN/>
        <w:rPr>
          <w:rFonts w:eastAsia="Times New Roman"/>
          <w:sz w:val="20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Prikaz </w:t>
      </w:r>
      <w:r w:rsidR="00172FC5">
        <w:rPr>
          <w:rFonts w:ascii="Arial" w:eastAsia="Times New Roman" w:hAnsi="Arial" w:cs="Arial"/>
          <w:sz w:val="24"/>
          <w:szCs w:val="24"/>
          <w:lang w:eastAsia="zh-CN"/>
        </w:rPr>
        <w:t>procjene potrebnih sredstava: 7.35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0,00 kn; sredstva su osigurana iz Proračuna Grada (izvor 1100)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Procjene potreb</w:t>
      </w:r>
      <w:r w:rsidR="00172FC5">
        <w:rPr>
          <w:rFonts w:ascii="Arial" w:eastAsia="Times New Roman" w:hAnsi="Arial" w:cs="Arial"/>
          <w:sz w:val="24"/>
          <w:szCs w:val="24"/>
          <w:lang w:eastAsia="zh-CN"/>
        </w:rPr>
        <w:t>nih sredstava za 2023. godinu 15.750,00 kn, te za 2024. godinu 15.75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0,00 kn .</w:t>
      </w: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51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1134"/>
        <w:gridCol w:w="1179"/>
        <w:gridCol w:w="959"/>
        <w:gridCol w:w="851"/>
        <w:gridCol w:w="992"/>
      </w:tblGrid>
      <w:tr w:rsidR="004C059D" w:rsidRPr="004C059D" w:rsidTr="0087721E">
        <w:trPr>
          <w:trHeight w:val="38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Pokazatelj</w:t>
            </w:r>
          </w:p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rezultata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Definicija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Jedinica</w:t>
            </w:r>
          </w:p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mjere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Polazna vrijednost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Izvor podataka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157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Ciljana vrijednost (2022.)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108" w:right="-88" w:firstLine="4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Ciljana vrijednost (2023.)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Ciljana vrijednost (2024.)</w:t>
            </w:r>
          </w:p>
        </w:tc>
      </w:tr>
      <w:tr w:rsidR="004C059D" w:rsidRPr="004C059D" w:rsidTr="0087721E">
        <w:trPr>
          <w:trHeight w:val="93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Povećanje broja učenika koji se uključuju na Građanski odgoj i obrazovanje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Kroz rad  obogaćuje se cjelokupno iskustvo djece u različitim aktivnostima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59D" w:rsidRPr="004C059D" w:rsidRDefault="004C059D" w:rsidP="004C059D">
            <w:pPr>
              <w:overflowPunct/>
              <w:autoSpaceDE/>
              <w:autoSpaceDN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Udio djece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škola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59D" w:rsidRPr="004C059D" w:rsidRDefault="004C059D" w:rsidP="004C059D">
            <w:pPr>
              <w:overflowPunct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C059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60%</w:t>
            </w:r>
          </w:p>
        </w:tc>
      </w:tr>
    </w:tbl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Prikaz mjerila uspješnosti za aktivnost: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outputa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– 25 uključenih učenika u predmet „Građanski odgoj i obrazovanje“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efikasnosti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–  prosječn</w:t>
      </w:r>
      <w:r w:rsidR="00172FC5">
        <w:rPr>
          <w:rFonts w:ascii="Arial" w:eastAsia="Times New Roman" w:hAnsi="Arial" w:cs="Arial"/>
          <w:sz w:val="24"/>
          <w:szCs w:val="24"/>
          <w:lang w:eastAsia="zh-CN"/>
        </w:rPr>
        <w:t>i mjesečni rashod po učeniku  32,66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rezultata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(</w:t>
      </w:r>
      <w:proofErr w:type="spellStart"/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outcome</w:t>
      </w:r>
      <w:proofErr w:type="spellEnd"/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)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– obuhvaćenost učenika viših  razreda 50 %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(tj. učešće učenika uključenih u predmet „ Građanski odgoj i obrazovanje“ od 5. do 8. razreda u odnosu na broj učenika viših razreda Škole)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keepNext/>
        <w:shd w:val="pct10" w:color="auto" w:fill="auto"/>
        <w:overflowPunct/>
        <w:autoSpaceDE/>
        <w:autoSpaceDN/>
        <w:spacing w:line="276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PROGRAM 1139: OSTALE PROGRAMSKE AKTIVNOSTI OSNOVNIH ŠKOLA</w:t>
      </w:r>
    </w:p>
    <w:p w:rsidR="004C059D" w:rsidRPr="004C059D" w:rsidRDefault="004C059D" w:rsidP="004C059D">
      <w:pPr>
        <w:overflowPunct/>
        <w:autoSpaceDE/>
        <w:autoSpaceDN/>
        <w:rPr>
          <w:rFonts w:eastAsia="Times New Roman"/>
          <w:sz w:val="20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Opći cilj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: financiranje redovne djelatnosti škole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Posebni cilj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: povećati financijska sredstva za šire javne potrebe osnovnog školstva. Ovim programom financiraju se rashodi iz vlastitih prihoda, pomoći, donacija, prihoda za posebne namjene i prihoda od prodaje ili zamjene nefinancijske imovine.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ab/>
        <w:t>Zakonska osnova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: Zakon o odgoju i obrazovanju u osnovnoj i srednjoj školi ("Narodne novine" broj 87/08, 86/09, 92/10, 105/10-ispravak, 90/11, 5/12, 16/12,86/12, 126/12, 94/13, 152/14, 07/17,68/18, 98/19 i 64/20), Državni pedagoški standard osnovnoškolskog sustava odgoja i obrazovanja ("Narodne novine" broj 63/08, 90/10),  Zakon o lokalnoj i područnoj (regionalnoj) samoupravi ("Narodne novine" broj 33/01, 60/01, 129/05, 109/07, 125/08 , 36/09, 150/11, 144/12, 19/13, 137/15, 123/17, 98/19),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Kolektivni ugovor za zaposlenike u osnovnoškolskim ustanovama, Temeljni kolektivni ugovor za službenike i namještenike u javnim službama, Uredba o nazivima radnih mjesta i koeficijentima složenosti poslova u javnim službama („Narodne novine“ broj 25/13</w:t>
      </w:r>
      <w:r w:rsidRPr="004C059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25/13, 72/13, 151/13, 09/14, 40/14, 51/14, 77/14, 83/14-Ispravak, 87/14, 120/14, 147/14, 151/14, 11/15, 32/15, 38/15, 60/15, 83/15, 112/15, 122/15, 10/17, 39/17, 40/17 - Ispravak, 74/17, 122/17, 9/18, 57/18, 59/19, 79/19, </w:t>
      </w:r>
      <w:r w:rsidRPr="004C059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119/19 i 50/20</w:t>
      </w:r>
      <w:r w:rsidRPr="004C059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>Prikaz procjene potrebnih sredstava: 4.188.192,00kn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Prihodi za posebne namjene (4400)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1E7EB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E7EB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    </w:t>
      </w:r>
      <w:r w:rsidR="001E7EB6">
        <w:rPr>
          <w:rFonts w:ascii="Arial" w:eastAsia="Times New Roman" w:hAnsi="Arial" w:cs="Arial"/>
          <w:sz w:val="24"/>
          <w:szCs w:val="24"/>
          <w:lang w:eastAsia="zh-CN"/>
        </w:rPr>
        <w:t xml:space="preserve">    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160.500,00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Pomoći (5710)                                                                       </w:t>
      </w:r>
      <w:r w:rsidR="001E7EB6">
        <w:rPr>
          <w:rFonts w:ascii="Arial" w:eastAsia="Times New Roman" w:hAnsi="Arial" w:cs="Arial"/>
          <w:sz w:val="24"/>
          <w:szCs w:val="24"/>
          <w:lang w:eastAsia="zh-CN"/>
        </w:rPr>
        <w:t xml:space="preserve">    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      3.974.000,00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Prihodi od nefinancijske imovine(7300)                                            </w:t>
      </w:r>
      <w:r w:rsidR="001E7EB6">
        <w:rPr>
          <w:rFonts w:ascii="Arial" w:eastAsia="Times New Roman" w:hAnsi="Arial" w:cs="Arial"/>
          <w:sz w:val="24"/>
          <w:szCs w:val="24"/>
          <w:lang w:eastAsia="zh-CN"/>
        </w:rPr>
        <w:t xml:space="preserve">     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 4.500,00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Vlastiti prihodi (3100)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1E7EB6">
        <w:rPr>
          <w:rFonts w:ascii="Arial" w:eastAsia="Times New Roman" w:hAnsi="Arial" w:cs="Arial"/>
          <w:sz w:val="24"/>
          <w:szCs w:val="24"/>
          <w:lang w:eastAsia="zh-CN"/>
        </w:rPr>
        <w:t xml:space="preserve">       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  740,00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Donacije (6200)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</w:t>
      </w:r>
      <w:r w:rsidR="001E7EB6">
        <w:rPr>
          <w:rFonts w:ascii="Arial" w:eastAsia="Times New Roman" w:hAnsi="Arial" w:cs="Arial"/>
          <w:sz w:val="24"/>
          <w:szCs w:val="24"/>
          <w:lang w:eastAsia="zh-CN"/>
        </w:rPr>
        <w:t xml:space="preserve">       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       800,00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Višak                                                                                        </w:t>
      </w:r>
      <w:r w:rsidR="001E7EB6">
        <w:rPr>
          <w:rFonts w:ascii="Arial" w:eastAsia="Times New Roman" w:hAnsi="Arial" w:cs="Arial"/>
          <w:sz w:val="24"/>
          <w:szCs w:val="24"/>
          <w:lang w:eastAsia="zh-CN"/>
        </w:rPr>
        <w:t xml:space="preserve">      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        47.652,00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keepNext/>
        <w:overflowPunct/>
        <w:autoSpaceDE/>
        <w:autoSpaceDN/>
        <w:spacing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Aktivnost A113901: Ostale programske aktivnosti osnovnih škola</w:t>
      </w:r>
    </w:p>
    <w:p w:rsidR="004C059D" w:rsidRPr="004C059D" w:rsidRDefault="004C059D" w:rsidP="004C059D">
      <w:pPr>
        <w:overflowPunct/>
        <w:autoSpaceDE/>
        <w:autoSpaceDN/>
        <w:rPr>
          <w:rFonts w:eastAsia="Times New Roman"/>
          <w:sz w:val="20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Prikaz procje</w:t>
      </w:r>
      <w:r w:rsidR="00C900AE">
        <w:rPr>
          <w:rFonts w:ascii="Arial" w:eastAsia="Times New Roman" w:hAnsi="Arial" w:cs="Arial"/>
          <w:sz w:val="24"/>
          <w:szCs w:val="24"/>
          <w:lang w:eastAsia="zh-CN"/>
        </w:rPr>
        <w:t>ne potrebnih sredstava:  126.240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,00 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Vlastiti prihodi (3100) -Zadruga                                                              740,00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Prihodi za posebne namjene (4400) –PB,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marenda roditelji              71.500,00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Pomoći (5710)-E-Tur                                                                          52.000,00kn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Donacije                                                                                                 800,00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Višak                                                                      </w:t>
      </w:r>
      <w:r w:rsidR="00C900AE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1.1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52,00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Planirani su rashodi i izdaci koji se odnose na ostale programske djelatnosti škole, a financirani su na teret vlastitih prihoda, prihoda za posebne namjene, pomoći i donacija. </w:t>
      </w:r>
    </w:p>
    <w:p w:rsidR="004C059D" w:rsidRDefault="001E7EB6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Na prosječno 100</w:t>
      </w:r>
      <w:r w:rsidR="004C059D"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učenika plan</w:t>
      </w:r>
      <w:r>
        <w:rPr>
          <w:rFonts w:ascii="Arial" w:eastAsia="Times New Roman" w:hAnsi="Arial" w:cs="Arial"/>
          <w:sz w:val="24"/>
          <w:szCs w:val="24"/>
          <w:lang w:eastAsia="zh-CN"/>
        </w:rPr>
        <w:t>irani rashod/prihod iznosi 1.</w:t>
      </w:r>
      <w:r w:rsidR="00C900AE">
        <w:rPr>
          <w:rFonts w:ascii="Arial" w:eastAsia="Times New Roman" w:hAnsi="Arial" w:cs="Arial"/>
          <w:sz w:val="24"/>
          <w:szCs w:val="24"/>
          <w:lang w:eastAsia="zh-CN"/>
        </w:rPr>
        <w:t>262,40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kn odnosno 11</w:t>
      </w:r>
      <w:r w:rsidR="004C059D"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.490,18 kn rashoda/prihoda na 11 razrednih odjela. Navedeni rashodi uključuju </w:t>
      </w: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740FC" w:rsidRDefault="002740FC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bookmarkEnd w:id="0"/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prijevoz za učenike s teškoćama u razvoju, rashodi za materijal i sirovine (školska marenda)…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Procjene potrebnih sredstava za 2023. godinu 126.040,00 kn, te za 2024. godinu 126.040,00 kn 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keepNext/>
        <w:overflowPunct/>
        <w:autoSpaceDE/>
        <w:autoSpaceDN/>
        <w:spacing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Aktivnost A113913: Udžbenici za učenike osnovnih škola</w:t>
      </w:r>
    </w:p>
    <w:p w:rsidR="004C059D" w:rsidRPr="004C059D" w:rsidRDefault="004C059D" w:rsidP="004C059D">
      <w:pPr>
        <w:overflowPunct/>
        <w:autoSpaceDE/>
        <w:autoSpaceDN/>
        <w:rPr>
          <w:rFonts w:eastAsia="Times New Roman"/>
          <w:sz w:val="20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Prikaz procjene potrebnih sredstava:  70.000,00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Pomoći (5710)                                                                                 70.000,00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Zakonska osnova: 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>Zakon o udžbenicima i drugim obrazovnim materijalima za osnovnu i srednju školu ( „Narodne Novine“ 116/18)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Procjene potrebnih sredstava za 2023. godinu 70.000,00 kn, te za 2024. godinu 70.000,00 kn 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keepNext/>
        <w:overflowPunct/>
        <w:autoSpaceDE/>
        <w:autoSpaceDN/>
        <w:spacing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Aktivnost A113914: Odgojno-obrazovno administrativno i tehničko osoblje</w:t>
      </w:r>
    </w:p>
    <w:p w:rsidR="004C059D" w:rsidRPr="004C059D" w:rsidRDefault="004C059D" w:rsidP="004C059D">
      <w:pPr>
        <w:overflowPunct/>
        <w:autoSpaceDE/>
        <w:autoSpaceDN/>
        <w:rPr>
          <w:rFonts w:eastAsia="Times New Roman"/>
          <w:sz w:val="20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Prikaz procjene potrebnih sredstava:  3.850.000,00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Pomoći (5710)                                                                              3.850.000,00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Od ukupno 35 sistematiziranih, u Školi je popunjeno 35 radnih mjesta, sa 38 zaposlenika, na radnom mjestu učiteljica  razredne nastave rade dvije učiteljice po pola radnog vremena (rješenje o skraćenom radnom vremenu zbog djeteta s teškoćama u razvoju), na radnom mjestu učiteljica hrvatskog jezika radi zamjena za bolovanje za njegu djeteta do 8. godine života. 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Planirani su rashodi i izdaci koji se odnose na rashode za zaposlene i materijalne rashode, naknadu za nezapošljavanje invalida…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Prikaz mjerila uspješnosti za aktivnost: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outputa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–  38  djelatnika (2 djelatnice na teret HZZO-a)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u w:val="single"/>
          <w:lang w:eastAsia="zh-CN"/>
        </w:rPr>
        <w:t>mjerilo efikasnosti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–  prosječni mjesečni rashod po djelatniku  8.912,03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Procjene potrebnih sredstava za 2023. godinu 3.850.000,00 kn, te za 2024. godinu 3.850.000,00 kn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keepNext/>
        <w:overflowPunct/>
        <w:autoSpaceDE/>
        <w:autoSpaceDN/>
        <w:spacing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Kapitalni projekt. K113902 – proizvedena dugotrajna imovina osnovnih škola</w:t>
      </w:r>
    </w:p>
    <w:p w:rsidR="004C059D" w:rsidRPr="004C059D" w:rsidRDefault="004C059D" w:rsidP="004C059D">
      <w:pPr>
        <w:overflowPunct/>
        <w:autoSpaceDE/>
        <w:autoSpaceDN/>
        <w:rPr>
          <w:rFonts w:eastAsia="Times New Roman"/>
          <w:sz w:val="20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Prikaz procjene  sredstava:  51.800,00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Procjenjuje se iznos od 1.000,00 kn iz izvora 5710 za školsku lektiru.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Škola ostvaruje prihod od najma stanova iz izvora 7300/9730 – 50.500,00 kn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Procjene sredstava za 2023. godinu 50.400,00 kn, te za 2024. godinu 51.400,00 kn 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keepNext/>
        <w:overflowPunct/>
        <w:autoSpaceDE/>
        <w:autoSpaceDN/>
        <w:spacing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 xml:space="preserve">Tekući projekt: T113911: Podrška provedbi cjelovite </w:t>
      </w:r>
      <w:proofErr w:type="spellStart"/>
      <w:r w:rsidRPr="004C059D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kurikularne</w:t>
      </w:r>
      <w:proofErr w:type="spellEnd"/>
      <w:r w:rsidRPr="004C059D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 xml:space="preserve"> reforme</w:t>
      </w:r>
    </w:p>
    <w:p w:rsidR="004C059D" w:rsidRPr="004C059D" w:rsidRDefault="004C059D" w:rsidP="004C059D">
      <w:pPr>
        <w:overflowPunct/>
        <w:autoSpaceDE/>
        <w:autoSpaceDN/>
        <w:rPr>
          <w:rFonts w:eastAsia="Times New Roman"/>
          <w:sz w:val="20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rPr>
          <w:rFonts w:eastAsia="Times New Roman"/>
          <w:sz w:val="20"/>
          <w:szCs w:val="20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>Prikaz procjene potrebnih sredstava:  1.000,00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Pomoći (5710)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      1.000,00 kn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Zakonska osnova: </w:t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Odluka o financiranju UP.03.2.2.04.0001 – podrška provedbi Cjelovite </w:t>
      </w:r>
      <w:proofErr w:type="spellStart"/>
      <w:r w:rsidRPr="004C059D">
        <w:rPr>
          <w:rFonts w:ascii="Arial" w:eastAsia="Times New Roman" w:hAnsi="Arial" w:cs="Arial"/>
          <w:sz w:val="24"/>
          <w:szCs w:val="24"/>
          <w:lang w:eastAsia="zh-CN"/>
        </w:rPr>
        <w:t>kurikularne</w:t>
      </w:r>
      <w:proofErr w:type="spellEnd"/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reforme (CKR), odluka o dodjeli sredstava osnovnim školama za nabavu laptopa/hibridnih računala za područne škole od dana 31.03.2020. godine (Klasa: 602-03/19-08/00793, </w:t>
      </w:r>
      <w:proofErr w:type="spellStart"/>
      <w:r w:rsidRPr="004C059D">
        <w:rPr>
          <w:rFonts w:ascii="Arial" w:eastAsia="Times New Roman" w:hAnsi="Arial" w:cs="Arial"/>
          <w:sz w:val="24"/>
          <w:szCs w:val="24"/>
          <w:lang w:eastAsia="zh-CN"/>
        </w:rPr>
        <w:t>Urbroj</w:t>
      </w:r>
      <w:proofErr w:type="spellEnd"/>
      <w:r w:rsidRPr="004C059D">
        <w:rPr>
          <w:rFonts w:ascii="Arial" w:eastAsia="Times New Roman" w:hAnsi="Arial" w:cs="Arial"/>
          <w:sz w:val="24"/>
          <w:szCs w:val="24"/>
          <w:lang w:eastAsia="zh-CN"/>
        </w:rPr>
        <w:t>: 533-06-20-0019).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4C059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>Cilj:</w:t>
      </w:r>
      <w:r w:rsidRPr="004C0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 Osiguravanje preduvjeta za provedbu Cjelovite </w:t>
      </w:r>
      <w:proofErr w:type="spellStart"/>
      <w:r w:rsidRPr="004C0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kurikularne</w:t>
      </w:r>
      <w:proofErr w:type="spellEnd"/>
      <w:r w:rsidRPr="004C0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reforme (CKR) stručnim usavršavanjem nastavnika, izradom potrebnih alata i eksperimentalnim provođenjem.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Plan rashoda unutra projekta odnosi se na rashode za sitan inventar, uredsku opremu i namještaj, uređaje, licence, strojeve i opremu za ostale namjene te knjige.</w:t>
      </w:r>
      <w:r w:rsidRPr="004C059D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Procjene potrebnih sredstava za 2023. godinu 1.000,00 kn, te za 2024. godinu 1.000,00 kn .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C059D" w:rsidRPr="004C059D" w:rsidRDefault="004C059D" w:rsidP="004C059D">
      <w:pPr>
        <w:overflowPunct/>
        <w:autoSpaceDE/>
        <w:autoSpaceDN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  <w:t>___________________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4C059D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Ravnateljica: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C059D">
        <w:rPr>
          <w:rFonts w:ascii="Arial" w:eastAsia="Times New Roman" w:hAnsi="Arial" w:cs="Arial"/>
          <w:sz w:val="24"/>
          <w:szCs w:val="24"/>
          <w:lang w:eastAsia="zh-CN"/>
        </w:rPr>
        <w:t xml:space="preserve">Nedjeljka Debelić, </w:t>
      </w:r>
      <w:proofErr w:type="spellStart"/>
      <w:r w:rsidRPr="004C059D">
        <w:rPr>
          <w:rFonts w:ascii="Arial" w:eastAsia="Times New Roman" w:hAnsi="Arial" w:cs="Arial"/>
          <w:sz w:val="24"/>
          <w:szCs w:val="24"/>
          <w:lang w:eastAsia="zh-CN"/>
        </w:rPr>
        <w:t>prof</w:t>
      </w:r>
      <w:proofErr w:type="spellEnd"/>
      <w:r w:rsidRPr="004C059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p w:rsidR="004C059D" w:rsidRPr="004C059D" w:rsidRDefault="004C059D" w:rsidP="004C059D">
      <w:pPr>
        <w:overflowPunct/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92F3B" w:rsidRDefault="00092F3B" w:rsidP="00060332">
      <w:pPr>
        <w:overflowPunct/>
        <w:autoSpaceDE/>
        <w:rPr>
          <w:rFonts w:ascii="Arial" w:hAnsi="Arial" w:cs="Arial"/>
          <w:sz w:val="20"/>
          <w:szCs w:val="20"/>
        </w:rPr>
      </w:pPr>
    </w:p>
    <w:sectPr w:rsidR="00092F3B" w:rsidSect="00FD6F45">
      <w:footerReference w:type="default" r:id="rId11"/>
      <w:pgSz w:w="11906" w:h="16838"/>
      <w:pgMar w:top="0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5E" w:rsidRDefault="00C6035E" w:rsidP="002740FC">
      <w:r>
        <w:separator/>
      </w:r>
    </w:p>
  </w:endnote>
  <w:endnote w:type="continuationSeparator" w:id="0">
    <w:p w:rsidR="00C6035E" w:rsidRDefault="00C6035E" w:rsidP="0027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748384"/>
      <w:docPartObj>
        <w:docPartGallery w:val="Page Numbers (Bottom of Page)"/>
        <w:docPartUnique/>
      </w:docPartObj>
    </w:sdtPr>
    <w:sdtContent>
      <w:p w:rsidR="002740FC" w:rsidRDefault="002740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2740FC" w:rsidRDefault="002740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5E" w:rsidRDefault="00C6035E" w:rsidP="002740FC">
      <w:r>
        <w:separator/>
      </w:r>
    </w:p>
  </w:footnote>
  <w:footnote w:type="continuationSeparator" w:id="0">
    <w:p w:rsidR="00C6035E" w:rsidRDefault="00C6035E" w:rsidP="0027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C6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B33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BD173F"/>
    <w:multiLevelType w:val="hybridMultilevel"/>
    <w:tmpl w:val="15DE5C9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72E5B"/>
    <w:multiLevelType w:val="hybridMultilevel"/>
    <w:tmpl w:val="AE324E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4CFA"/>
    <w:multiLevelType w:val="hybridMultilevel"/>
    <w:tmpl w:val="C776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F7923"/>
    <w:multiLevelType w:val="hybridMultilevel"/>
    <w:tmpl w:val="461E5BAC"/>
    <w:lvl w:ilvl="0" w:tplc="55BEBA3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5" w:hanging="360"/>
      </w:pPr>
    </w:lvl>
    <w:lvl w:ilvl="2" w:tplc="041A001B" w:tentative="1">
      <w:start w:val="1"/>
      <w:numFmt w:val="lowerRoman"/>
      <w:lvlText w:val="%3."/>
      <w:lvlJc w:val="right"/>
      <w:pPr>
        <w:ind w:left="3165" w:hanging="180"/>
      </w:pPr>
    </w:lvl>
    <w:lvl w:ilvl="3" w:tplc="041A000F" w:tentative="1">
      <w:start w:val="1"/>
      <w:numFmt w:val="decimal"/>
      <w:lvlText w:val="%4."/>
      <w:lvlJc w:val="left"/>
      <w:pPr>
        <w:ind w:left="3885" w:hanging="360"/>
      </w:pPr>
    </w:lvl>
    <w:lvl w:ilvl="4" w:tplc="041A0019" w:tentative="1">
      <w:start w:val="1"/>
      <w:numFmt w:val="lowerLetter"/>
      <w:lvlText w:val="%5."/>
      <w:lvlJc w:val="left"/>
      <w:pPr>
        <w:ind w:left="4605" w:hanging="360"/>
      </w:pPr>
    </w:lvl>
    <w:lvl w:ilvl="5" w:tplc="041A001B" w:tentative="1">
      <w:start w:val="1"/>
      <w:numFmt w:val="lowerRoman"/>
      <w:lvlText w:val="%6."/>
      <w:lvlJc w:val="right"/>
      <w:pPr>
        <w:ind w:left="5325" w:hanging="180"/>
      </w:pPr>
    </w:lvl>
    <w:lvl w:ilvl="6" w:tplc="041A000F" w:tentative="1">
      <w:start w:val="1"/>
      <w:numFmt w:val="decimal"/>
      <w:lvlText w:val="%7."/>
      <w:lvlJc w:val="left"/>
      <w:pPr>
        <w:ind w:left="6045" w:hanging="360"/>
      </w:pPr>
    </w:lvl>
    <w:lvl w:ilvl="7" w:tplc="041A0019" w:tentative="1">
      <w:start w:val="1"/>
      <w:numFmt w:val="lowerLetter"/>
      <w:lvlText w:val="%8."/>
      <w:lvlJc w:val="left"/>
      <w:pPr>
        <w:ind w:left="6765" w:hanging="360"/>
      </w:pPr>
    </w:lvl>
    <w:lvl w:ilvl="8" w:tplc="041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 w15:restartNumberingAfterBreak="0">
    <w:nsid w:val="171B2DE9"/>
    <w:multiLevelType w:val="singleLevel"/>
    <w:tmpl w:val="BF1C262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24581B"/>
    <w:multiLevelType w:val="hybridMultilevel"/>
    <w:tmpl w:val="1BF01ABE"/>
    <w:lvl w:ilvl="0" w:tplc="506CCB2E">
      <w:start w:val="1"/>
      <w:numFmt w:val="decimal"/>
      <w:lvlText w:val="%1."/>
      <w:lvlJc w:val="left"/>
      <w:pPr>
        <w:ind w:left="1920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C860212"/>
    <w:multiLevelType w:val="hybridMultilevel"/>
    <w:tmpl w:val="D0886E08"/>
    <w:lvl w:ilvl="0" w:tplc="F588EFD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1CB6387B"/>
    <w:multiLevelType w:val="hybridMultilevel"/>
    <w:tmpl w:val="F704E7B0"/>
    <w:lvl w:ilvl="0" w:tplc="4806840A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1E0027C6"/>
    <w:multiLevelType w:val="hybridMultilevel"/>
    <w:tmpl w:val="8A2C357E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1E486950"/>
    <w:multiLevelType w:val="hybridMultilevel"/>
    <w:tmpl w:val="72943B16"/>
    <w:lvl w:ilvl="0" w:tplc="DF288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040E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D59AC"/>
    <w:multiLevelType w:val="hybridMultilevel"/>
    <w:tmpl w:val="FC9C71F4"/>
    <w:lvl w:ilvl="0" w:tplc="3D88F81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55" w:hanging="360"/>
      </w:pPr>
    </w:lvl>
    <w:lvl w:ilvl="2" w:tplc="041A001B" w:tentative="1">
      <w:start w:val="1"/>
      <w:numFmt w:val="lowerRoman"/>
      <w:lvlText w:val="%3."/>
      <w:lvlJc w:val="right"/>
      <w:pPr>
        <w:ind w:left="2775" w:hanging="180"/>
      </w:pPr>
    </w:lvl>
    <w:lvl w:ilvl="3" w:tplc="041A000F" w:tentative="1">
      <w:start w:val="1"/>
      <w:numFmt w:val="decimal"/>
      <w:lvlText w:val="%4."/>
      <w:lvlJc w:val="left"/>
      <w:pPr>
        <w:ind w:left="3495" w:hanging="360"/>
      </w:pPr>
    </w:lvl>
    <w:lvl w:ilvl="4" w:tplc="041A0019" w:tentative="1">
      <w:start w:val="1"/>
      <w:numFmt w:val="lowerLetter"/>
      <w:lvlText w:val="%5."/>
      <w:lvlJc w:val="left"/>
      <w:pPr>
        <w:ind w:left="4215" w:hanging="360"/>
      </w:pPr>
    </w:lvl>
    <w:lvl w:ilvl="5" w:tplc="041A001B" w:tentative="1">
      <w:start w:val="1"/>
      <w:numFmt w:val="lowerRoman"/>
      <w:lvlText w:val="%6."/>
      <w:lvlJc w:val="right"/>
      <w:pPr>
        <w:ind w:left="4935" w:hanging="180"/>
      </w:pPr>
    </w:lvl>
    <w:lvl w:ilvl="6" w:tplc="041A000F" w:tentative="1">
      <w:start w:val="1"/>
      <w:numFmt w:val="decimal"/>
      <w:lvlText w:val="%7."/>
      <w:lvlJc w:val="left"/>
      <w:pPr>
        <w:ind w:left="5655" w:hanging="360"/>
      </w:pPr>
    </w:lvl>
    <w:lvl w:ilvl="7" w:tplc="041A0019" w:tentative="1">
      <w:start w:val="1"/>
      <w:numFmt w:val="lowerLetter"/>
      <w:lvlText w:val="%8."/>
      <w:lvlJc w:val="left"/>
      <w:pPr>
        <w:ind w:left="6375" w:hanging="360"/>
      </w:pPr>
    </w:lvl>
    <w:lvl w:ilvl="8" w:tplc="0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264673FB"/>
    <w:multiLevelType w:val="multilevel"/>
    <w:tmpl w:val="6DB6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B6934"/>
    <w:multiLevelType w:val="hybridMultilevel"/>
    <w:tmpl w:val="9B94FD94"/>
    <w:lvl w:ilvl="0" w:tplc="DB0E2F44">
      <w:numFmt w:val="bullet"/>
      <w:lvlText w:val="-"/>
      <w:lvlJc w:val="left"/>
      <w:pPr>
        <w:ind w:left="159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2DD03F5F"/>
    <w:multiLevelType w:val="multilevel"/>
    <w:tmpl w:val="B7C4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25BF6"/>
    <w:multiLevelType w:val="hybridMultilevel"/>
    <w:tmpl w:val="27BCD920"/>
    <w:lvl w:ilvl="0" w:tplc="4ABCA05A">
      <w:start w:val="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87CC6"/>
    <w:multiLevelType w:val="hybridMultilevel"/>
    <w:tmpl w:val="D16259A2"/>
    <w:lvl w:ilvl="0" w:tplc="CF963ED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0EE4B4D"/>
    <w:multiLevelType w:val="hybridMultilevel"/>
    <w:tmpl w:val="CF1AA950"/>
    <w:lvl w:ilvl="0" w:tplc="B1104B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13F87"/>
    <w:multiLevelType w:val="hybridMultilevel"/>
    <w:tmpl w:val="61EE3D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261DB"/>
    <w:multiLevelType w:val="hybridMultilevel"/>
    <w:tmpl w:val="3C341F8A"/>
    <w:lvl w:ilvl="0" w:tplc="FAE24FDC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37340BE6"/>
    <w:multiLevelType w:val="hybridMultilevel"/>
    <w:tmpl w:val="3EDE1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22BBA"/>
    <w:multiLevelType w:val="hybridMultilevel"/>
    <w:tmpl w:val="31C4ADF4"/>
    <w:lvl w:ilvl="0" w:tplc="D3EA4366">
      <w:numFmt w:val="bullet"/>
      <w:lvlText w:val="-"/>
      <w:lvlJc w:val="left"/>
      <w:pPr>
        <w:ind w:left="21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4" w15:restartNumberingAfterBreak="0">
    <w:nsid w:val="3B846660"/>
    <w:multiLevelType w:val="hybridMultilevel"/>
    <w:tmpl w:val="303829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A7F3B"/>
    <w:multiLevelType w:val="hybridMultilevel"/>
    <w:tmpl w:val="F2EC02EC"/>
    <w:lvl w:ilvl="0" w:tplc="958E0B7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1105E4"/>
    <w:multiLevelType w:val="hybridMultilevel"/>
    <w:tmpl w:val="3C74A568"/>
    <w:lvl w:ilvl="0" w:tplc="A7A289AE">
      <w:start w:val="5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2916423"/>
    <w:multiLevelType w:val="singleLevel"/>
    <w:tmpl w:val="0B9CD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414796D"/>
    <w:multiLevelType w:val="hybridMultilevel"/>
    <w:tmpl w:val="BCCA3E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31D63"/>
    <w:multiLevelType w:val="hybridMultilevel"/>
    <w:tmpl w:val="4E4E7FC2"/>
    <w:lvl w:ilvl="0" w:tplc="10804F1C">
      <w:start w:val="5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45F51647"/>
    <w:multiLevelType w:val="singleLevel"/>
    <w:tmpl w:val="B9DA86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8CA33D0"/>
    <w:multiLevelType w:val="hybridMultilevel"/>
    <w:tmpl w:val="0E1203B8"/>
    <w:lvl w:ilvl="0" w:tplc="43E2BD92"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2" w15:restartNumberingAfterBreak="0">
    <w:nsid w:val="4B4569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F7E48A4"/>
    <w:multiLevelType w:val="singleLevel"/>
    <w:tmpl w:val="BF1C262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0EC2D7D"/>
    <w:multiLevelType w:val="hybridMultilevel"/>
    <w:tmpl w:val="FE406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25BC0"/>
    <w:multiLevelType w:val="hybridMultilevel"/>
    <w:tmpl w:val="E5F6A876"/>
    <w:lvl w:ilvl="0" w:tplc="946A0C1C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49A5C93"/>
    <w:multiLevelType w:val="hybridMultilevel"/>
    <w:tmpl w:val="0EDA14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670A81"/>
    <w:multiLevelType w:val="hybridMultilevel"/>
    <w:tmpl w:val="E102BD46"/>
    <w:lvl w:ilvl="0" w:tplc="6C1620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 w15:restartNumberingAfterBreak="0">
    <w:nsid w:val="56D15155"/>
    <w:multiLevelType w:val="hybridMultilevel"/>
    <w:tmpl w:val="C71C0E54"/>
    <w:lvl w:ilvl="0" w:tplc="041A000F">
      <w:start w:val="1"/>
      <w:numFmt w:val="decimal"/>
      <w:lvlText w:val="%1.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57E828B5"/>
    <w:multiLevelType w:val="hybridMultilevel"/>
    <w:tmpl w:val="EB62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B7302C"/>
    <w:multiLevelType w:val="hybridMultilevel"/>
    <w:tmpl w:val="97BC9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9063E4"/>
    <w:multiLevelType w:val="singleLevel"/>
    <w:tmpl w:val="D98E9B3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5CE918AD"/>
    <w:multiLevelType w:val="hybridMultilevel"/>
    <w:tmpl w:val="91E469BA"/>
    <w:lvl w:ilvl="0" w:tplc="1F1AA3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20C2AE1"/>
    <w:multiLevelType w:val="hybridMultilevel"/>
    <w:tmpl w:val="E9ECBF9A"/>
    <w:lvl w:ilvl="0" w:tplc="26B2071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4" w15:restartNumberingAfterBreak="0">
    <w:nsid w:val="66256BB2"/>
    <w:multiLevelType w:val="hybridMultilevel"/>
    <w:tmpl w:val="C2C230B2"/>
    <w:lvl w:ilvl="0" w:tplc="8250E00C">
      <w:start w:val="5"/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5" w15:restartNumberingAfterBreak="0">
    <w:nsid w:val="67B54CE5"/>
    <w:multiLevelType w:val="hybridMultilevel"/>
    <w:tmpl w:val="47CA866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067A23"/>
    <w:multiLevelType w:val="hybridMultilevel"/>
    <w:tmpl w:val="9F7E2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C1B17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7247A2"/>
    <w:multiLevelType w:val="hybridMultilevel"/>
    <w:tmpl w:val="8F287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506E6B"/>
    <w:multiLevelType w:val="hybridMultilevel"/>
    <w:tmpl w:val="9C107CFC"/>
    <w:lvl w:ilvl="0" w:tplc="7F18338A">
      <w:start w:val="4"/>
      <w:numFmt w:val="bullet"/>
      <w:lvlText w:val="-"/>
      <w:lvlJc w:val="left"/>
      <w:pPr>
        <w:ind w:left="159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38"/>
  </w:num>
  <w:num w:numId="4">
    <w:abstractNumId w:val="20"/>
  </w:num>
  <w:num w:numId="5">
    <w:abstractNumId w:val="25"/>
  </w:num>
  <w:num w:numId="6">
    <w:abstractNumId w:val="13"/>
  </w:num>
  <w:num w:numId="7">
    <w:abstractNumId w:val="37"/>
  </w:num>
  <w:num w:numId="8">
    <w:abstractNumId w:val="7"/>
  </w:num>
  <w:num w:numId="9">
    <w:abstractNumId w:val="11"/>
  </w:num>
  <w:num w:numId="10">
    <w:abstractNumId w:val="5"/>
  </w:num>
  <w:num w:numId="11">
    <w:abstractNumId w:val="43"/>
  </w:num>
  <w:num w:numId="12">
    <w:abstractNumId w:val="23"/>
  </w:num>
  <w:num w:numId="13">
    <w:abstractNumId w:val="31"/>
  </w:num>
  <w:num w:numId="14">
    <w:abstractNumId w:val="34"/>
  </w:num>
  <w:num w:numId="15">
    <w:abstractNumId w:val="15"/>
  </w:num>
  <w:num w:numId="16">
    <w:abstractNumId w:val="49"/>
  </w:num>
  <w:num w:numId="17">
    <w:abstractNumId w:val="35"/>
  </w:num>
  <w:num w:numId="18">
    <w:abstractNumId w:val="9"/>
  </w:num>
  <w:num w:numId="19">
    <w:abstractNumId w:val="21"/>
  </w:num>
  <w:num w:numId="20">
    <w:abstractNumId w:val="24"/>
  </w:num>
  <w:num w:numId="21">
    <w:abstractNumId w:val="3"/>
  </w:num>
  <w:num w:numId="22">
    <w:abstractNumId w:val="40"/>
  </w:num>
  <w:num w:numId="23">
    <w:abstractNumId w:val="19"/>
  </w:num>
  <w:num w:numId="24">
    <w:abstractNumId w:val="28"/>
  </w:num>
  <w:num w:numId="25">
    <w:abstractNumId w:val="8"/>
  </w:num>
  <w:num w:numId="26">
    <w:abstractNumId w:val="44"/>
  </w:num>
  <w:num w:numId="27">
    <w:abstractNumId w:val="14"/>
  </w:num>
  <w:num w:numId="28">
    <w:abstractNumId w:val="16"/>
  </w:num>
  <w:num w:numId="29">
    <w:abstractNumId w:val="29"/>
  </w:num>
  <w:num w:numId="30">
    <w:abstractNumId w:val="26"/>
  </w:num>
  <w:num w:numId="31">
    <w:abstractNumId w:val="17"/>
  </w:num>
  <w:num w:numId="32">
    <w:abstractNumId w:val="46"/>
  </w:num>
  <w:num w:numId="33">
    <w:abstractNumId w:val="42"/>
  </w:num>
  <w:num w:numId="34">
    <w:abstractNumId w:val="30"/>
  </w:num>
  <w:num w:numId="35">
    <w:abstractNumId w:val="47"/>
  </w:num>
  <w:num w:numId="36">
    <w:abstractNumId w:val="12"/>
  </w:num>
  <w:num w:numId="37">
    <w:abstractNumId w:val="0"/>
  </w:num>
  <w:num w:numId="38">
    <w:abstractNumId w:val="32"/>
  </w:num>
  <w:num w:numId="39">
    <w:abstractNumId w:val="6"/>
  </w:num>
  <w:num w:numId="40">
    <w:abstractNumId w:val="1"/>
  </w:num>
  <w:num w:numId="41">
    <w:abstractNumId w:val="41"/>
  </w:num>
  <w:num w:numId="42">
    <w:abstractNumId w:val="33"/>
  </w:num>
  <w:num w:numId="43">
    <w:abstractNumId w:val="45"/>
  </w:num>
  <w:num w:numId="44">
    <w:abstractNumId w:val="2"/>
  </w:num>
  <w:num w:numId="45">
    <w:abstractNumId w:val="27"/>
  </w:num>
  <w:num w:numId="46">
    <w:abstractNumId w:val="36"/>
  </w:num>
  <w:num w:numId="47">
    <w:abstractNumId w:val="22"/>
  </w:num>
  <w:num w:numId="48">
    <w:abstractNumId w:val="4"/>
  </w:num>
  <w:num w:numId="49">
    <w:abstractNumId w:val="4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B"/>
    <w:rsid w:val="00003466"/>
    <w:rsid w:val="0000349D"/>
    <w:rsid w:val="00004705"/>
    <w:rsid w:val="00004AAD"/>
    <w:rsid w:val="00011FAD"/>
    <w:rsid w:val="00015433"/>
    <w:rsid w:val="00025B32"/>
    <w:rsid w:val="00026DCA"/>
    <w:rsid w:val="00035EBF"/>
    <w:rsid w:val="00042CE9"/>
    <w:rsid w:val="00045B48"/>
    <w:rsid w:val="0005451E"/>
    <w:rsid w:val="00060332"/>
    <w:rsid w:val="00067FC7"/>
    <w:rsid w:val="00092F3B"/>
    <w:rsid w:val="000A2143"/>
    <w:rsid w:val="000C02C4"/>
    <w:rsid w:val="000C094E"/>
    <w:rsid w:val="000C6FAD"/>
    <w:rsid w:val="000D1B64"/>
    <w:rsid w:val="000D2DA8"/>
    <w:rsid w:val="00120966"/>
    <w:rsid w:val="00133C51"/>
    <w:rsid w:val="00162E63"/>
    <w:rsid w:val="00172FC5"/>
    <w:rsid w:val="00187A93"/>
    <w:rsid w:val="001B0358"/>
    <w:rsid w:val="001B4A58"/>
    <w:rsid w:val="001C3683"/>
    <w:rsid w:val="001C5743"/>
    <w:rsid w:val="001E7171"/>
    <w:rsid w:val="001E7EB6"/>
    <w:rsid w:val="00206C15"/>
    <w:rsid w:val="002303F7"/>
    <w:rsid w:val="002313A2"/>
    <w:rsid w:val="00244D29"/>
    <w:rsid w:val="0026760D"/>
    <w:rsid w:val="002711B4"/>
    <w:rsid w:val="002740FC"/>
    <w:rsid w:val="00281D43"/>
    <w:rsid w:val="002926AB"/>
    <w:rsid w:val="002A53E4"/>
    <w:rsid w:val="002D1B00"/>
    <w:rsid w:val="002E5276"/>
    <w:rsid w:val="002F290E"/>
    <w:rsid w:val="00344B27"/>
    <w:rsid w:val="00350433"/>
    <w:rsid w:val="00357EF5"/>
    <w:rsid w:val="00363C27"/>
    <w:rsid w:val="00364973"/>
    <w:rsid w:val="00366DE4"/>
    <w:rsid w:val="00367584"/>
    <w:rsid w:val="00380094"/>
    <w:rsid w:val="003A3479"/>
    <w:rsid w:val="003C5CB9"/>
    <w:rsid w:val="003D1755"/>
    <w:rsid w:val="00420256"/>
    <w:rsid w:val="00427F52"/>
    <w:rsid w:val="00433CEF"/>
    <w:rsid w:val="00445B99"/>
    <w:rsid w:val="004642A2"/>
    <w:rsid w:val="00486550"/>
    <w:rsid w:val="00495E8A"/>
    <w:rsid w:val="00497C6D"/>
    <w:rsid w:val="004C059D"/>
    <w:rsid w:val="004C6855"/>
    <w:rsid w:val="004D45DC"/>
    <w:rsid w:val="0050039B"/>
    <w:rsid w:val="00532807"/>
    <w:rsid w:val="005378C1"/>
    <w:rsid w:val="005545C2"/>
    <w:rsid w:val="00564508"/>
    <w:rsid w:val="00595050"/>
    <w:rsid w:val="005B114E"/>
    <w:rsid w:val="005C27C3"/>
    <w:rsid w:val="005C31F7"/>
    <w:rsid w:val="00603A00"/>
    <w:rsid w:val="0061289C"/>
    <w:rsid w:val="00656A1F"/>
    <w:rsid w:val="006810FD"/>
    <w:rsid w:val="006A7FAD"/>
    <w:rsid w:val="006B3729"/>
    <w:rsid w:val="006C3055"/>
    <w:rsid w:val="006C78B6"/>
    <w:rsid w:val="006F1A9B"/>
    <w:rsid w:val="006F1F2E"/>
    <w:rsid w:val="006F3AAB"/>
    <w:rsid w:val="006F3ED4"/>
    <w:rsid w:val="007322E1"/>
    <w:rsid w:val="00736579"/>
    <w:rsid w:val="007A0FF0"/>
    <w:rsid w:val="007B31C0"/>
    <w:rsid w:val="007C2CAB"/>
    <w:rsid w:val="007C5FC9"/>
    <w:rsid w:val="007D5986"/>
    <w:rsid w:val="00804307"/>
    <w:rsid w:val="00831537"/>
    <w:rsid w:val="00847047"/>
    <w:rsid w:val="0085522C"/>
    <w:rsid w:val="00863A66"/>
    <w:rsid w:val="008801A2"/>
    <w:rsid w:val="00883943"/>
    <w:rsid w:val="008853E0"/>
    <w:rsid w:val="0088616A"/>
    <w:rsid w:val="00887ABD"/>
    <w:rsid w:val="008912DC"/>
    <w:rsid w:val="008C1120"/>
    <w:rsid w:val="008C52F9"/>
    <w:rsid w:val="008D4A95"/>
    <w:rsid w:val="008E3C80"/>
    <w:rsid w:val="008E6325"/>
    <w:rsid w:val="009110EB"/>
    <w:rsid w:val="0091669F"/>
    <w:rsid w:val="00927A08"/>
    <w:rsid w:val="00936444"/>
    <w:rsid w:val="00946CAE"/>
    <w:rsid w:val="0096770B"/>
    <w:rsid w:val="009858CF"/>
    <w:rsid w:val="00992452"/>
    <w:rsid w:val="009A6094"/>
    <w:rsid w:val="009A64D2"/>
    <w:rsid w:val="009B4F98"/>
    <w:rsid w:val="009C123E"/>
    <w:rsid w:val="009D44E1"/>
    <w:rsid w:val="009D69E7"/>
    <w:rsid w:val="009E756D"/>
    <w:rsid w:val="00A25755"/>
    <w:rsid w:val="00A270F0"/>
    <w:rsid w:val="00A579A6"/>
    <w:rsid w:val="00A6151C"/>
    <w:rsid w:val="00A65A01"/>
    <w:rsid w:val="00A720E0"/>
    <w:rsid w:val="00A74ECC"/>
    <w:rsid w:val="00A764E7"/>
    <w:rsid w:val="00A8210F"/>
    <w:rsid w:val="00AB285D"/>
    <w:rsid w:val="00AB5C2B"/>
    <w:rsid w:val="00B124DA"/>
    <w:rsid w:val="00B157E2"/>
    <w:rsid w:val="00B22277"/>
    <w:rsid w:val="00B2671A"/>
    <w:rsid w:val="00B4738B"/>
    <w:rsid w:val="00B56DCB"/>
    <w:rsid w:val="00B73384"/>
    <w:rsid w:val="00B86E64"/>
    <w:rsid w:val="00B907D7"/>
    <w:rsid w:val="00B95175"/>
    <w:rsid w:val="00BB378D"/>
    <w:rsid w:val="00BB79C2"/>
    <w:rsid w:val="00BD38CC"/>
    <w:rsid w:val="00BE22C8"/>
    <w:rsid w:val="00C20E3A"/>
    <w:rsid w:val="00C368C9"/>
    <w:rsid w:val="00C37A47"/>
    <w:rsid w:val="00C5773A"/>
    <w:rsid w:val="00C6035E"/>
    <w:rsid w:val="00C64631"/>
    <w:rsid w:val="00C75929"/>
    <w:rsid w:val="00C86A9A"/>
    <w:rsid w:val="00C900AE"/>
    <w:rsid w:val="00CA0B3E"/>
    <w:rsid w:val="00CA3367"/>
    <w:rsid w:val="00CC2FDA"/>
    <w:rsid w:val="00D06DC9"/>
    <w:rsid w:val="00D3041B"/>
    <w:rsid w:val="00D37128"/>
    <w:rsid w:val="00D6095E"/>
    <w:rsid w:val="00D90106"/>
    <w:rsid w:val="00DA6A19"/>
    <w:rsid w:val="00DB6BFC"/>
    <w:rsid w:val="00E32AF3"/>
    <w:rsid w:val="00E86E95"/>
    <w:rsid w:val="00E90E6A"/>
    <w:rsid w:val="00EA6356"/>
    <w:rsid w:val="00ED6FF6"/>
    <w:rsid w:val="00EE0283"/>
    <w:rsid w:val="00F00A2F"/>
    <w:rsid w:val="00F02DC4"/>
    <w:rsid w:val="00F16EB9"/>
    <w:rsid w:val="00F25C0F"/>
    <w:rsid w:val="00F30132"/>
    <w:rsid w:val="00F36A84"/>
    <w:rsid w:val="00FB25EC"/>
    <w:rsid w:val="00FD6F45"/>
    <w:rsid w:val="00FD72A3"/>
    <w:rsid w:val="00FE5ECB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4690"/>
  <w15:chartTrackingRefBased/>
  <w15:docId w15:val="{9E1F5297-A1A0-4A41-86BF-8F5DD6F9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2B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C059D"/>
    <w:pPr>
      <w:keepNext/>
      <w:pBdr>
        <w:top w:val="single" w:sz="4" w:space="1" w:color="auto"/>
        <w:left w:val="single" w:sz="4" w:space="15" w:color="auto"/>
        <w:bottom w:val="single" w:sz="4" w:space="1" w:color="auto"/>
        <w:right w:val="single" w:sz="4" w:space="0" w:color="auto"/>
      </w:pBdr>
      <w:overflowPunct/>
      <w:autoSpaceDE/>
      <w:autoSpaceDN/>
      <w:ind w:left="1843" w:right="1743"/>
      <w:jc w:val="center"/>
      <w:outlineLvl w:val="0"/>
    </w:pPr>
    <w:rPr>
      <w:rFonts w:ascii="Arial" w:eastAsia="Times New Roman" w:hAnsi="Arial"/>
      <w:b/>
      <w:szCs w:val="20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4C059D"/>
    <w:pPr>
      <w:keepNext/>
      <w:overflowPunct/>
      <w:autoSpaceDE/>
      <w:autoSpaceDN/>
      <w:ind w:left="720"/>
      <w:jc w:val="both"/>
      <w:outlineLvl w:val="1"/>
    </w:pPr>
    <w:rPr>
      <w:rFonts w:ascii="Arial" w:eastAsia="Times New Roman" w:hAnsi="Arial"/>
      <w:b/>
      <w:szCs w:val="20"/>
      <w:u w:val="single"/>
      <w:lang w:eastAsia="zh-CN"/>
    </w:rPr>
  </w:style>
  <w:style w:type="paragraph" w:styleId="Naslov3">
    <w:name w:val="heading 3"/>
    <w:basedOn w:val="Normal"/>
    <w:next w:val="Normal"/>
    <w:link w:val="Naslov3Char"/>
    <w:qFormat/>
    <w:rsid w:val="004C059D"/>
    <w:pPr>
      <w:keepNext/>
      <w:overflowPunct/>
      <w:autoSpaceDE/>
      <w:autoSpaceDN/>
      <w:ind w:firstLine="720"/>
      <w:outlineLvl w:val="2"/>
    </w:pPr>
    <w:rPr>
      <w:rFonts w:ascii="Arial" w:eastAsia="Times New Roman" w:hAnsi="Arial"/>
      <w:b/>
      <w:szCs w:val="20"/>
      <w:u w:val="single"/>
      <w:lang w:eastAsia="zh-CN"/>
    </w:rPr>
  </w:style>
  <w:style w:type="paragraph" w:styleId="Naslov4">
    <w:name w:val="heading 4"/>
    <w:basedOn w:val="Normal"/>
    <w:next w:val="Normal"/>
    <w:link w:val="Naslov4Char"/>
    <w:qFormat/>
    <w:rsid w:val="004C059D"/>
    <w:pPr>
      <w:keepNext/>
      <w:overflowPunct/>
      <w:autoSpaceDE/>
      <w:autoSpaceDN/>
      <w:ind w:left="360" w:firstLine="360"/>
      <w:jc w:val="both"/>
      <w:outlineLvl w:val="3"/>
    </w:pPr>
    <w:rPr>
      <w:rFonts w:ascii="Arial" w:eastAsia="Times New Roman" w:hAnsi="Arial"/>
      <w:b/>
      <w:szCs w:val="20"/>
      <w:lang w:eastAsia="zh-CN"/>
    </w:rPr>
  </w:style>
  <w:style w:type="paragraph" w:styleId="Naslov5">
    <w:name w:val="heading 5"/>
    <w:basedOn w:val="Normal"/>
    <w:next w:val="Normal"/>
    <w:link w:val="Naslov5Char"/>
    <w:qFormat/>
    <w:rsid w:val="004C059D"/>
    <w:pPr>
      <w:keepNext/>
      <w:overflowPunct/>
      <w:autoSpaceDE/>
      <w:autoSpaceDN/>
      <w:ind w:left="360"/>
      <w:jc w:val="center"/>
      <w:outlineLvl w:val="4"/>
    </w:pPr>
    <w:rPr>
      <w:rFonts w:ascii="Arial" w:eastAsia="Times New Roman" w:hAnsi="Arial"/>
      <w:b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nhideWhenUsed/>
    <w:rsid w:val="008043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04307"/>
    <w:rPr>
      <w:rFonts w:ascii="Segoe U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371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6FF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303F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2D1B0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table" w:styleId="Reetkatablice">
    <w:name w:val="Table Grid"/>
    <w:basedOn w:val="Obinatablica"/>
    <w:uiPriority w:val="39"/>
    <w:rsid w:val="009C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4C059D"/>
    <w:rPr>
      <w:rFonts w:ascii="Arial" w:eastAsia="Times New Roman" w:hAnsi="Arial" w:cs="Times New Roman"/>
      <w:b/>
      <w:szCs w:val="20"/>
      <w:lang w:eastAsia="zh-CN"/>
    </w:rPr>
  </w:style>
  <w:style w:type="character" w:customStyle="1" w:styleId="Naslov2Char">
    <w:name w:val="Naslov 2 Char"/>
    <w:basedOn w:val="Zadanifontodlomka"/>
    <w:link w:val="Naslov2"/>
    <w:rsid w:val="004C059D"/>
    <w:rPr>
      <w:rFonts w:ascii="Arial" w:eastAsia="Times New Roman" w:hAnsi="Arial" w:cs="Times New Roman"/>
      <w:b/>
      <w:szCs w:val="20"/>
      <w:u w:val="single"/>
      <w:lang w:eastAsia="zh-CN"/>
    </w:rPr>
  </w:style>
  <w:style w:type="character" w:customStyle="1" w:styleId="Naslov3Char">
    <w:name w:val="Naslov 3 Char"/>
    <w:basedOn w:val="Zadanifontodlomka"/>
    <w:link w:val="Naslov3"/>
    <w:rsid w:val="004C059D"/>
    <w:rPr>
      <w:rFonts w:ascii="Arial" w:eastAsia="Times New Roman" w:hAnsi="Arial" w:cs="Times New Roman"/>
      <w:b/>
      <w:szCs w:val="20"/>
      <w:u w:val="single"/>
      <w:lang w:eastAsia="zh-CN"/>
    </w:rPr>
  </w:style>
  <w:style w:type="character" w:customStyle="1" w:styleId="Naslov4Char">
    <w:name w:val="Naslov 4 Char"/>
    <w:basedOn w:val="Zadanifontodlomka"/>
    <w:link w:val="Naslov4"/>
    <w:rsid w:val="004C059D"/>
    <w:rPr>
      <w:rFonts w:ascii="Arial" w:eastAsia="Times New Roman" w:hAnsi="Arial" w:cs="Times New Roman"/>
      <w:b/>
      <w:szCs w:val="20"/>
      <w:lang w:eastAsia="zh-CN"/>
    </w:rPr>
  </w:style>
  <w:style w:type="character" w:customStyle="1" w:styleId="Naslov5Char">
    <w:name w:val="Naslov 5 Char"/>
    <w:basedOn w:val="Zadanifontodlomka"/>
    <w:link w:val="Naslov5"/>
    <w:rsid w:val="004C059D"/>
    <w:rPr>
      <w:rFonts w:ascii="Arial" w:eastAsia="Times New Roman" w:hAnsi="Arial" w:cs="Times New Roman"/>
      <w:b/>
      <w:szCs w:val="20"/>
      <w:lang w:eastAsia="zh-CN"/>
    </w:rPr>
  </w:style>
  <w:style w:type="numbering" w:customStyle="1" w:styleId="Bezpopisa1">
    <w:name w:val="Bez popisa1"/>
    <w:next w:val="Bezpopisa"/>
    <w:semiHidden/>
    <w:rsid w:val="004C059D"/>
  </w:style>
  <w:style w:type="paragraph" w:styleId="Naslov">
    <w:name w:val="Title"/>
    <w:basedOn w:val="Normal"/>
    <w:link w:val="NaslovChar"/>
    <w:qFormat/>
    <w:rsid w:val="004C059D"/>
    <w:pPr>
      <w:overflowPunct/>
      <w:autoSpaceDE/>
      <w:autoSpaceDN/>
      <w:jc w:val="center"/>
    </w:pPr>
    <w:rPr>
      <w:rFonts w:ascii="Arial" w:eastAsia="Times New Roman" w:hAnsi="Arial"/>
      <w:b/>
      <w:szCs w:val="20"/>
      <w:lang w:eastAsia="zh-CN"/>
    </w:rPr>
  </w:style>
  <w:style w:type="character" w:customStyle="1" w:styleId="NaslovChar">
    <w:name w:val="Naslov Char"/>
    <w:basedOn w:val="Zadanifontodlomka"/>
    <w:link w:val="Naslov"/>
    <w:rsid w:val="004C059D"/>
    <w:rPr>
      <w:rFonts w:ascii="Arial" w:eastAsia="Times New Roman" w:hAnsi="Arial" w:cs="Times New Roman"/>
      <w:b/>
      <w:szCs w:val="20"/>
      <w:lang w:eastAsia="zh-CN"/>
    </w:rPr>
  </w:style>
  <w:style w:type="paragraph" w:styleId="Tijeloteksta">
    <w:name w:val="Body Text"/>
    <w:basedOn w:val="Normal"/>
    <w:link w:val="TijelotekstaChar"/>
    <w:rsid w:val="004C059D"/>
    <w:pPr>
      <w:overflowPunct/>
      <w:autoSpaceDE/>
      <w:autoSpaceDN/>
      <w:jc w:val="both"/>
    </w:pPr>
    <w:rPr>
      <w:rFonts w:ascii="Arial" w:eastAsia="Times New Roman" w:hAnsi="Arial"/>
      <w:szCs w:val="20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4C059D"/>
    <w:rPr>
      <w:rFonts w:ascii="Arial" w:eastAsia="Times New Roman" w:hAnsi="Arial" w:cs="Times New Roman"/>
      <w:szCs w:val="20"/>
      <w:lang w:eastAsia="zh-CN"/>
    </w:rPr>
  </w:style>
  <w:style w:type="paragraph" w:styleId="Kartadokumenta">
    <w:name w:val="Document Map"/>
    <w:basedOn w:val="Normal"/>
    <w:link w:val="KartadokumentaChar"/>
    <w:semiHidden/>
    <w:rsid w:val="004C059D"/>
    <w:pPr>
      <w:shd w:val="clear" w:color="auto" w:fill="000080"/>
      <w:overflowPunct/>
      <w:autoSpaceDE/>
      <w:autoSpaceDN/>
    </w:pPr>
    <w:rPr>
      <w:rFonts w:ascii="Tahoma" w:eastAsia="Times New Roman" w:hAnsi="Tahoma"/>
      <w:sz w:val="20"/>
      <w:szCs w:val="20"/>
      <w:lang w:eastAsia="zh-CN"/>
    </w:rPr>
  </w:style>
  <w:style w:type="character" w:customStyle="1" w:styleId="KartadokumentaChar">
    <w:name w:val="Karta dokumenta Char"/>
    <w:basedOn w:val="Zadanifontodlomka"/>
    <w:link w:val="Kartadokumenta"/>
    <w:semiHidden/>
    <w:rsid w:val="004C059D"/>
    <w:rPr>
      <w:rFonts w:ascii="Tahoma" w:eastAsia="Times New Roman" w:hAnsi="Tahoma" w:cs="Times New Roman"/>
      <w:sz w:val="20"/>
      <w:szCs w:val="20"/>
      <w:shd w:val="clear" w:color="auto" w:fill="000080"/>
      <w:lang w:eastAsia="zh-CN"/>
    </w:rPr>
  </w:style>
  <w:style w:type="paragraph" w:styleId="Uvuenotijeloteksta">
    <w:name w:val="Body Text Indent"/>
    <w:basedOn w:val="Normal"/>
    <w:link w:val="UvuenotijelotekstaChar"/>
    <w:rsid w:val="004C059D"/>
    <w:pPr>
      <w:overflowPunct/>
      <w:autoSpaceDE/>
      <w:autoSpaceDN/>
      <w:ind w:left="720"/>
      <w:jc w:val="both"/>
    </w:pPr>
    <w:rPr>
      <w:rFonts w:ascii="Arial" w:eastAsia="Times New Roman" w:hAnsi="Arial"/>
      <w:szCs w:val="20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rsid w:val="004C059D"/>
    <w:rPr>
      <w:rFonts w:ascii="Arial" w:eastAsia="Times New Roman" w:hAnsi="Arial" w:cs="Times New Roman"/>
      <w:szCs w:val="20"/>
      <w:lang w:eastAsia="zh-CN"/>
    </w:rPr>
  </w:style>
  <w:style w:type="paragraph" w:styleId="Tijeloteksta-uvlaka2">
    <w:name w:val="Body Text Indent 2"/>
    <w:basedOn w:val="Normal"/>
    <w:link w:val="Tijeloteksta-uvlaka2Char"/>
    <w:rsid w:val="004C059D"/>
    <w:pPr>
      <w:overflowPunct/>
      <w:autoSpaceDE/>
      <w:autoSpaceDN/>
      <w:ind w:left="720"/>
      <w:jc w:val="both"/>
    </w:pPr>
    <w:rPr>
      <w:rFonts w:ascii="Arial" w:eastAsia="Times New Roman" w:hAnsi="Arial"/>
      <w:b/>
      <w:szCs w:val="20"/>
      <w:lang w:eastAsia="zh-CN"/>
    </w:rPr>
  </w:style>
  <w:style w:type="character" w:customStyle="1" w:styleId="Tijeloteksta-uvlaka2Char">
    <w:name w:val="Tijelo teksta - uvlaka 2 Char"/>
    <w:basedOn w:val="Zadanifontodlomka"/>
    <w:link w:val="Tijeloteksta-uvlaka2"/>
    <w:rsid w:val="004C059D"/>
    <w:rPr>
      <w:rFonts w:ascii="Arial" w:eastAsia="Times New Roman" w:hAnsi="Arial" w:cs="Times New Roman"/>
      <w:b/>
      <w:szCs w:val="20"/>
      <w:lang w:eastAsia="zh-CN"/>
    </w:rPr>
  </w:style>
  <w:style w:type="paragraph" w:styleId="Tijeloteksta-uvlaka3">
    <w:name w:val="Body Text Indent 3"/>
    <w:basedOn w:val="Normal"/>
    <w:link w:val="Tijeloteksta-uvlaka3Char"/>
    <w:rsid w:val="004C059D"/>
    <w:pPr>
      <w:overflowPunct/>
      <w:autoSpaceDE/>
      <w:autoSpaceDN/>
      <w:ind w:left="2580"/>
      <w:jc w:val="both"/>
    </w:pPr>
    <w:rPr>
      <w:rFonts w:ascii="Arial" w:eastAsia="Times New Roman" w:hAnsi="Arial"/>
      <w:szCs w:val="20"/>
      <w:lang w:eastAsia="zh-CN"/>
    </w:rPr>
  </w:style>
  <w:style w:type="character" w:customStyle="1" w:styleId="Tijeloteksta-uvlaka3Char">
    <w:name w:val="Tijelo teksta - uvlaka 3 Char"/>
    <w:basedOn w:val="Zadanifontodlomka"/>
    <w:link w:val="Tijeloteksta-uvlaka3"/>
    <w:rsid w:val="004C059D"/>
    <w:rPr>
      <w:rFonts w:ascii="Arial" w:eastAsia="Times New Roman" w:hAnsi="Arial" w:cs="Times New Roman"/>
      <w:szCs w:val="20"/>
      <w:lang w:eastAsia="zh-CN"/>
    </w:rPr>
  </w:style>
  <w:style w:type="paragraph" w:styleId="Tijeloteksta2">
    <w:name w:val="Body Text 2"/>
    <w:basedOn w:val="Normal"/>
    <w:link w:val="Tijeloteksta2Char"/>
    <w:rsid w:val="004C059D"/>
    <w:pPr>
      <w:overflowPunct/>
      <w:autoSpaceDE/>
      <w:autoSpaceDN/>
    </w:pPr>
    <w:rPr>
      <w:rFonts w:ascii="Arial" w:eastAsia="Times New Roman" w:hAnsi="Arial"/>
      <w:sz w:val="18"/>
      <w:szCs w:val="20"/>
      <w:lang w:eastAsia="zh-CN"/>
    </w:rPr>
  </w:style>
  <w:style w:type="character" w:customStyle="1" w:styleId="Tijeloteksta2Char">
    <w:name w:val="Tijelo teksta 2 Char"/>
    <w:basedOn w:val="Zadanifontodlomka"/>
    <w:link w:val="Tijeloteksta2"/>
    <w:rsid w:val="004C059D"/>
    <w:rPr>
      <w:rFonts w:ascii="Arial" w:eastAsia="Times New Roman" w:hAnsi="Arial" w:cs="Times New Roman"/>
      <w:sz w:val="18"/>
      <w:szCs w:val="20"/>
      <w:lang w:eastAsia="zh-CN"/>
    </w:rPr>
  </w:style>
  <w:style w:type="paragraph" w:styleId="Tijeloteksta3">
    <w:name w:val="Body Text 3"/>
    <w:basedOn w:val="Normal"/>
    <w:link w:val="Tijeloteksta3Char"/>
    <w:rsid w:val="004C059D"/>
    <w:pPr>
      <w:overflowPunct/>
      <w:autoSpaceDE/>
      <w:autoSpaceDN/>
      <w:jc w:val="center"/>
    </w:pPr>
    <w:rPr>
      <w:rFonts w:ascii="Arial" w:eastAsia="Times New Roman" w:hAnsi="Arial"/>
      <w:b/>
      <w:sz w:val="18"/>
      <w:szCs w:val="20"/>
      <w:lang w:eastAsia="zh-CN"/>
    </w:rPr>
  </w:style>
  <w:style w:type="character" w:customStyle="1" w:styleId="Tijeloteksta3Char">
    <w:name w:val="Tijelo teksta 3 Char"/>
    <w:basedOn w:val="Zadanifontodlomka"/>
    <w:link w:val="Tijeloteksta3"/>
    <w:rsid w:val="004C059D"/>
    <w:rPr>
      <w:rFonts w:ascii="Arial" w:eastAsia="Times New Roman" w:hAnsi="Arial" w:cs="Times New Roman"/>
      <w:b/>
      <w:sz w:val="18"/>
      <w:szCs w:val="20"/>
      <w:lang w:eastAsia="zh-CN"/>
    </w:rPr>
  </w:style>
  <w:style w:type="paragraph" w:styleId="Zaglavlje">
    <w:name w:val="header"/>
    <w:basedOn w:val="Normal"/>
    <w:link w:val="ZaglavljeChar"/>
    <w:uiPriority w:val="99"/>
    <w:rsid w:val="004C059D"/>
    <w:pPr>
      <w:tabs>
        <w:tab w:val="center" w:pos="4320"/>
        <w:tab w:val="right" w:pos="8640"/>
      </w:tabs>
      <w:overflowPunct/>
      <w:autoSpaceDE/>
      <w:autoSpaceDN/>
    </w:pPr>
    <w:rPr>
      <w:rFonts w:eastAsia="Times New Roman"/>
      <w:szCs w:val="20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4C059D"/>
    <w:rPr>
      <w:rFonts w:ascii="Times New Roman" w:eastAsia="Times New Roman" w:hAnsi="Times New Roman" w:cs="Times New Roman"/>
      <w:szCs w:val="20"/>
      <w:lang w:eastAsia="zh-CN"/>
    </w:rPr>
  </w:style>
  <w:style w:type="character" w:styleId="Naglaeno">
    <w:name w:val="Strong"/>
    <w:uiPriority w:val="22"/>
    <w:qFormat/>
    <w:rsid w:val="004C059D"/>
    <w:rPr>
      <w:b/>
      <w:bCs/>
    </w:rPr>
  </w:style>
  <w:style w:type="paragraph" w:styleId="Podnoje">
    <w:name w:val="footer"/>
    <w:basedOn w:val="Normal"/>
    <w:link w:val="PodnojeChar"/>
    <w:uiPriority w:val="99"/>
    <w:rsid w:val="004C059D"/>
    <w:pPr>
      <w:tabs>
        <w:tab w:val="center" w:pos="4536"/>
        <w:tab w:val="right" w:pos="9072"/>
      </w:tabs>
      <w:overflowPunct/>
      <w:autoSpaceDE/>
      <w:autoSpaceDN/>
    </w:pPr>
    <w:rPr>
      <w:rFonts w:eastAsia="Times New Roman"/>
      <w:sz w:val="20"/>
      <w:szCs w:val="20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4C059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ntar@os-centar-ri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ar@os-centar-r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4A87-B4BD-4860-83DC-705EF9DC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Korisnik</cp:lastModifiedBy>
  <cp:revision>22</cp:revision>
  <cp:lastPrinted>2021-12-20T07:08:00Z</cp:lastPrinted>
  <dcterms:created xsi:type="dcterms:W3CDTF">2019-09-06T11:27:00Z</dcterms:created>
  <dcterms:modified xsi:type="dcterms:W3CDTF">2021-12-20T07:08:00Z</dcterms:modified>
</cp:coreProperties>
</file>